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273B" w14:textId="152CFD40" w:rsidR="00E227AF" w:rsidRDefault="00544617" w:rsidP="00092C33">
      <w:pPr>
        <w:spacing w:after="0" w:line="240" w:lineRule="auto"/>
        <w:rPr>
          <w:b/>
          <w:sz w:val="24"/>
          <w:szCs w:val="24"/>
          <w:u w:val="single"/>
        </w:rPr>
      </w:pPr>
      <w:r w:rsidRPr="00CD2FA0">
        <w:rPr>
          <w:noProof/>
        </w:rPr>
        <mc:AlternateContent>
          <mc:Choice Requires="wps">
            <w:drawing>
              <wp:anchor distT="45720" distB="45720" distL="114300" distR="114300" simplePos="0" relativeHeight="251659264" behindDoc="0" locked="0" layoutInCell="1" allowOverlap="1" wp14:anchorId="08E74D52" wp14:editId="6A4800B6">
                <wp:simplePos x="0" y="0"/>
                <wp:positionH relativeFrom="column">
                  <wp:posOffset>-95250</wp:posOffset>
                </wp:positionH>
                <wp:positionV relativeFrom="paragraph">
                  <wp:posOffset>66675</wp:posOffset>
                </wp:positionV>
                <wp:extent cx="7278370" cy="6858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370" cy="685800"/>
                        </a:xfrm>
                        <a:prstGeom prst="rect">
                          <a:avLst/>
                        </a:prstGeom>
                        <a:noFill/>
                        <a:ln w="9525">
                          <a:solidFill>
                            <a:schemeClr val="bg1"/>
                          </a:solidFill>
                          <a:miter lim="800000"/>
                          <a:headEnd/>
                          <a:tailEnd/>
                        </a:ln>
                      </wps:spPr>
                      <wps:txbx>
                        <w:txbxContent>
                          <w:p w14:paraId="5FD6C946" w14:textId="0BFC08B6" w:rsidR="00BF1C92" w:rsidRPr="00597A10" w:rsidRDefault="00BF1C92" w:rsidP="00544617">
                            <w:pPr>
                              <w:spacing w:after="0"/>
                              <w:jc w:val="center"/>
                              <w:rPr>
                                <w:b/>
                                <w:sz w:val="28"/>
                                <w:szCs w:val="28"/>
                              </w:rPr>
                            </w:pPr>
                            <w:r w:rsidRPr="00597A10">
                              <w:rPr>
                                <w:b/>
                                <w:sz w:val="28"/>
                                <w:szCs w:val="28"/>
                              </w:rPr>
                              <w:t>Michigan Balance of State Continuum of Care</w:t>
                            </w:r>
                          </w:p>
                          <w:p w14:paraId="32C3D1E5" w14:textId="451F9530" w:rsidR="00BF1C92" w:rsidRPr="00597A10" w:rsidRDefault="00BF1C92" w:rsidP="00544617">
                            <w:pPr>
                              <w:spacing w:after="0"/>
                              <w:jc w:val="center"/>
                              <w:rPr>
                                <w:b/>
                              </w:rPr>
                            </w:pPr>
                            <w:r>
                              <w:rPr>
                                <w:b/>
                              </w:rPr>
                              <w:t>June 14</w:t>
                            </w:r>
                            <w:r w:rsidRPr="00597A10">
                              <w:rPr>
                                <w:b/>
                              </w:rPr>
                              <w:t>, 2018</w:t>
                            </w:r>
                          </w:p>
                          <w:p w14:paraId="1D5809A6" w14:textId="77777777" w:rsidR="00BF1C92" w:rsidRPr="00597A10" w:rsidRDefault="00BF1C92" w:rsidP="00544617">
                            <w:pPr>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margin-left:-7.5pt;margin-top:5.25pt;width:573.1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LSIAIAABwEAAAOAAAAZHJzL2Uyb0RvYy54bWysU9tuGyEQfa/Uf0C812tv7dhZeR2lTlNV&#10;Si9S0g9ggfWiAkMBe9f9+gys41jtW1UeEDDD4cyZw/pmMJocpA8KbE1nkykl0nIQyu5q+uPp/t2K&#10;khCZFUyDlTU9ykBvNm/frHtXyRI60EJ6giA2VL2raRejq4oi8E4aFibgpMVgC96wiFu/K4RnPaIb&#10;XZTT6VXRgxfOA5ch4OndGKSbjN+2ksdvbRtkJLqmyC3m2ee5SXOxWbNq55nrFD/RYP/AwjBl8dEz&#10;1B2LjOy9+gvKKO4hQBsnHEwBbau4zDVgNbPpH9U8dszJXAuKE9xZpvD/YPnXw3dPlKhpOVtSYpnB&#10;Jj3JIZIPMJAy6dO7UGHao8PEOOAx9jnXGtwD8J+BWNh2zO7krffQd5IJ5DdLN4uLqyNOSCBN/wUE&#10;PsP2ETLQ0HqTxEM5CKJjn47n3iQqHA+X5XL1fokhjrGr1WI1zc0rWPVy2/kQP0kwJC1q6rH3GZ0d&#10;HkJMbFj1kpIes3CvtM7915b0Nb1elIuxLtBKpGBKy06UW+3JgaGHmt1YGQYus4yKaGOtTE2RGI7R&#10;WEmMj1bkRyJTelwjEW1P6iRBRmni0AyYmCRrQBxRJw+jXfF74aID/5uSHq1a0/Brz7ykRH+2qPX1&#10;bD5P3s6b+WJZ4sZfRprLCLMcoWoaKRmX25j/w6jJLfakVVmuVyYnrmjBrOLpuySPX+5z1uun3jwD&#10;AAD//wMAUEsDBBQABgAIAAAAIQA+fE0n4QAAAAsBAAAPAAAAZHJzL2Rvd25yZXYueG1sTI/BTsMw&#10;EETvSPyDtUjcWsctgSjEqQAVLhyAtlI5uvGSRNjrELtN+vc4J7jtaEazb4rVaA07Ye9bRxLEPAGG&#10;VDndUi1ht32eZcB8UKSVcYQSzuhhVV5eFCrXbqAPPG1CzWIJ+VxJaELocs591aBVfu46pOh9ud6q&#10;EGVfc92rIZZbwxdJcsutail+aFSHTw1W35ujlTC8P77sxTm9+bFv2frztd6Zu+Vayuur8eEeWMAx&#10;/IVhwo/oUEamgzuS9sxImIk0bgnRSFJgU0AsxQLYYbqyFHhZ8P8byl8AAAD//wMAUEsBAi0AFAAG&#10;AAgAAAAhALaDOJL+AAAA4QEAABMAAAAAAAAAAAAAAAAAAAAAAFtDb250ZW50X1R5cGVzXS54bWxQ&#10;SwECLQAUAAYACAAAACEAOP0h/9YAAACUAQAACwAAAAAAAAAAAAAAAAAvAQAAX3JlbHMvLnJlbHNQ&#10;SwECLQAUAAYACAAAACEA6Tci0iACAAAcBAAADgAAAAAAAAAAAAAAAAAuAgAAZHJzL2Uyb0RvYy54&#10;bWxQSwECLQAUAAYACAAAACEAPnxNJ+EAAAALAQAADwAAAAAAAAAAAAAAAAB6BAAAZHJzL2Rvd25y&#10;ZXYueG1sUEsFBgAAAAAEAAQA8wAAAIgFAAAAAA==&#10;" filled="f" strokecolor="white [3212]">
                <v:textbox>
                  <w:txbxContent>
                    <w:p w14:paraId="5FD6C946" w14:textId="0BFC08B6" w:rsidR="00BF1C92" w:rsidRPr="00597A10" w:rsidRDefault="00BF1C92" w:rsidP="00544617">
                      <w:pPr>
                        <w:spacing w:after="0"/>
                        <w:jc w:val="center"/>
                        <w:rPr>
                          <w:b/>
                          <w:sz w:val="28"/>
                          <w:szCs w:val="28"/>
                        </w:rPr>
                      </w:pPr>
                      <w:r w:rsidRPr="00597A10">
                        <w:rPr>
                          <w:b/>
                          <w:sz w:val="28"/>
                          <w:szCs w:val="28"/>
                        </w:rPr>
                        <w:t>Michigan Balance of State Continuum of Care</w:t>
                      </w:r>
                    </w:p>
                    <w:p w14:paraId="32C3D1E5" w14:textId="451F9530" w:rsidR="00BF1C92" w:rsidRPr="00597A10" w:rsidRDefault="00BF1C92" w:rsidP="00544617">
                      <w:pPr>
                        <w:spacing w:after="0"/>
                        <w:jc w:val="center"/>
                        <w:rPr>
                          <w:b/>
                        </w:rPr>
                      </w:pPr>
                      <w:r>
                        <w:rPr>
                          <w:b/>
                        </w:rPr>
                        <w:t>June 14</w:t>
                      </w:r>
                      <w:r w:rsidRPr="00597A10">
                        <w:rPr>
                          <w:b/>
                        </w:rPr>
                        <w:t>, 2018</w:t>
                      </w:r>
                    </w:p>
                    <w:p w14:paraId="1D5809A6" w14:textId="77777777" w:rsidR="00BF1C92" w:rsidRPr="00597A10" w:rsidRDefault="00BF1C92" w:rsidP="00544617">
                      <w:pPr>
                        <w:jc w:val="center"/>
                        <w:rPr>
                          <w:b/>
                        </w:rPr>
                      </w:pPr>
                      <w:r w:rsidRPr="00597A10">
                        <w:rPr>
                          <w:b/>
                        </w:rPr>
                        <w:t>Meeting Minutes</w:t>
                      </w:r>
                    </w:p>
                  </w:txbxContent>
                </v:textbox>
                <w10:wrap type="square"/>
              </v:shape>
            </w:pict>
          </mc:Fallback>
        </mc:AlternateContent>
      </w:r>
      <w:r w:rsidR="00E227AF" w:rsidRPr="00CD2FA0">
        <w:rPr>
          <w:b/>
          <w:sz w:val="24"/>
          <w:szCs w:val="24"/>
          <w:u w:val="single"/>
        </w:rPr>
        <w:t>In-Person</w:t>
      </w:r>
      <w:r w:rsidR="00EB044D" w:rsidRPr="00CD2FA0">
        <w:rPr>
          <w:b/>
          <w:sz w:val="24"/>
          <w:szCs w:val="24"/>
          <w:u w:val="single"/>
        </w:rPr>
        <w:t xml:space="preserve"> Attendees</w:t>
      </w:r>
    </w:p>
    <w:p w14:paraId="79FC4063" w14:textId="721281C7" w:rsidR="005F1AC7" w:rsidRPr="005F1AC7" w:rsidRDefault="005F1AC7" w:rsidP="00092C33">
      <w:pPr>
        <w:spacing w:after="0" w:line="240" w:lineRule="auto"/>
        <w:rPr>
          <w:sz w:val="24"/>
          <w:szCs w:val="24"/>
        </w:rPr>
      </w:pPr>
      <w:r w:rsidRPr="005F1AC7">
        <w:rPr>
          <w:sz w:val="24"/>
          <w:szCs w:val="24"/>
        </w:rPr>
        <w:t xml:space="preserve">Janet Irrer; </w:t>
      </w:r>
      <w:r w:rsidRPr="00C445D6">
        <w:rPr>
          <w:sz w:val="24"/>
          <w:szCs w:val="24"/>
        </w:rPr>
        <w:t xml:space="preserve">Rose </w:t>
      </w:r>
      <w:proofErr w:type="spellStart"/>
      <w:r w:rsidR="00BF1C92" w:rsidRPr="00C445D6">
        <w:rPr>
          <w:sz w:val="24"/>
          <w:szCs w:val="24"/>
        </w:rPr>
        <w:t>Taphouse</w:t>
      </w:r>
      <w:proofErr w:type="spellEnd"/>
      <w:r w:rsidRPr="00C445D6">
        <w:rPr>
          <w:sz w:val="24"/>
          <w:szCs w:val="24"/>
        </w:rPr>
        <w:t xml:space="preserve"> (MDE)</w:t>
      </w:r>
    </w:p>
    <w:p w14:paraId="58A32E6C" w14:textId="7B51EDDE" w:rsidR="00E227AF" w:rsidRPr="00FC6DBF" w:rsidRDefault="00E227AF" w:rsidP="00092C33">
      <w:pPr>
        <w:spacing w:after="0" w:line="240" w:lineRule="auto"/>
        <w:rPr>
          <w:sz w:val="16"/>
          <w:szCs w:val="16"/>
          <w:u w:val="single"/>
        </w:rPr>
      </w:pPr>
    </w:p>
    <w:p w14:paraId="111F46C7" w14:textId="4F7DA9F6" w:rsidR="00CD2FA0" w:rsidRPr="00CD2FA0" w:rsidRDefault="00CD2FA0" w:rsidP="00092C33">
      <w:pPr>
        <w:spacing w:after="0" w:line="240" w:lineRule="auto"/>
        <w:rPr>
          <w:b/>
          <w:sz w:val="24"/>
          <w:szCs w:val="24"/>
          <w:u w:val="single"/>
        </w:rPr>
      </w:pPr>
      <w:r w:rsidRPr="00CD2FA0">
        <w:rPr>
          <w:b/>
          <w:sz w:val="24"/>
          <w:szCs w:val="24"/>
          <w:u w:val="single"/>
        </w:rPr>
        <w:t>Non-Voting In-Person Attendees</w:t>
      </w:r>
    </w:p>
    <w:p w14:paraId="22EE2221" w14:textId="0083A339" w:rsidR="00CD2FA0" w:rsidRPr="006E0367" w:rsidRDefault="00CD2FA0" w:rsidP="00092C33">
      <w:pPr>
        <w:spacing w:after="0" w:line="240" w:lineRule="auto"/>
        <w:rPr>
          <w:sz w:val="24"/>
          <w:szCs w:val="24"/>
        </w:rPr>
      </w:pPr>
      <w:proofErr w:type="spellStart"/>
      <w:r w:rsidRPr="001640DD">
        <w:rPr>
          <w:i/>
          <w:sz w:val="24"/>
          <w:szCs w:val="24"/>
        </w:rPr>
        <w:t>CoC</w:t>
      </w:r>
      <w:proofErr w:type="spellEnd"/>
      <w:r w:rsidRPr="001640DD">
        <w:rPr>
          <w:i/>
          <w:sz w:val="24"/>
          <w:szCs w:val="24"/>
        </w:rPr>
        <w:t xml:space="preserve"> Coordinator-Christina Soulard</w:t>
      </w:r>
      <w:r w:rsidR="006E0367">
        <w:rPr>
          <w:sz w:val="24"/>
          <w:szCs w:val="24"/>
        </w:rPr>
        <w:t xml:space="preserve">; </w:t>
      </w:r>
    </w:p>
    <w:p w14:paraId="0AB0A897" w14:textId="77777777" w:rsidR="00CD2FA0" w:rsidRPr="00FC6DBF" w:rsidRDefault="00CD2FA0" w:rsidP="00092C33">
      <w:pPr>
        <w:spacing w:after="0" w:line="240" w:lineRule="auto"/>
        <w:rPr>
          <w:sz w:val="16"/>
          <w:szCs w:val="16"/>
          <w:u w:val="single"/>
        </w:rPr>
      </w:pPr>
    </w:p>
    <w:p w14:paraId="6045668D" w14:textId="17EFA02D" w:rsidR="000A0F02" w:rsidRPr="00CD2FA0" w:rsidRDefault="000A0F02" w:rsidP="00092C33">
      <w:pPr>
        <w:spacing w:after="0" w:line="240" w:lineRule="auto"/>
        <w:rPr>
          <w:b/>
          <w:sz w:val="24"/>
          <w:szCs w:val="24"/>
        </w:rPr>
      </w:pPr>
      <w:r w:rsidRPr="00CD2FA0">
        <w:rPr>
          <w:b/>
          <w:sz w:val="24"/>
          <w:szCs w:val="24"/>
          <w:u w:val="single"/>
        </w:rPr>
        <w:t>Call-In</w:t>
      </w:r>
      <w:r w:rsidR="00EB044D" w:rsidRPr="00CD2FA0">
        <w:rPr>
          <w:b/>
          <w:sz w:val="24"/>
          <w:szCs w:val="24"/>
          <w:u w:val="single"/>
        </w:rPr>
        <w:t xml:space="preserve"> Attendees</w:t>
      </w:r>
      <w:r w:rsidR="00A6433E" w:rsidRPr="00CD2FA0">
        <w:rPr>
          <w:b/>
          <w:sz w:val="24"/>
          <w:szCs w:val="24"/>
        </w:rPr>
        <w:t xml:space="preserve">                                                </w:t>
      </w:r>
    </w:p>
    <w:p w14:paraId="0CCA84E4" w14:textId="56499F9E" w:rsidR="00CC483F" w:rsidRPr="00CD2FA0" w:rsidRDefault="00F93A45" w:rsidP="00092C33">
      <w:pPr>
        <w:spacing w:after="0" w:line="240" w:lineRule="auto"/>
        <w:rPr>
          <w:sz w:val="24"/>
          <w:szCs w:val="24"/>
        </w:rPr>
      </w:pPr>
      <w:r>
        <w:rPr>
          <w:sz w:val="24"/>
          <w:szCs w:val="24"/>
        </w:rPr>
        <w:t xml:space="preserve">Julie Moberg; </w:t>
      </w:r>
      <w:r w:rsidR="006201F6" w:rsidRPr="008F399E">
        <w:rPr>
          <w:sz w:val="24"/>
          <w:szCs w:val="24"/>
        </w:rPr>
        <w:t xml:space="preserve">Pat </w:t>
      </w:r>
      <w:proofErr w:type="spellStart"/>
      <w:r w:rsidR="006201F6" w:rsidRPr="008F399E">
        <w:rPr>
          <w:sz w:val="24"/>
          <w:szCs w:val="24"/>
        </w:rPr>
        <w:t>Nicksich</w:t>
      </w:r>
      <w:proofErr w:type="spellEnd"/>
      <w:r w:rsidR="006201F6" w:rsidRPr="008F399E">
        <w:rPr>
          <w:sz w:val="24"/>
          <w:szCs w:val="24"/>
        </w:rPr>
        <w:t xml:space="preserve">; </w:t>
      </w:r>
      <w:r w:rsidR="00E227AF" w:rsidRPr="008F399E">
        <w:rPr>
          <w:sz w:val="24"/>
          <w:szCs w:val="24"/>
        </w:rPr>
        <w:t xml:space="preserve">Lisa </w:t>
      </w:r>
      <w:proofErr w:type="spellStart"/>
      <w:r w:rsidR="00E227AF" w:rsidRPr="008F399E">
        <w:rPr>
          <w:sz w:val="24"/>
          <w:szCs w:val="24"/>
        </w:rPr>
        <w:t>Schmierer</w:t>
      </w:r>
      <w:proofErr w:type="spellEnd"/>
      <w:r w:rsidR="00E227AF" w:rsidRPr="008F399E">
        <w:rPr>
          <w:sz w:val="24"/>
          <w:szCs w:val="24"/>
        </w:rPr>
        <w:t xml:space="preserve">; Lori Pieri; </w:t>
      </w:r>
      <w:r w:rsidR="006201F6" w:rsidRPr="008F399E">
        <w:rPr>
          <w:sz w:val="24"/>
          <w:szCs w:val="24"/>
        </w:rPr>
        <w:t xml:space="preserve">Dodie </w:t>
      </w:r>
      <w:proofErr w:type="spellStart"/>
      <w:r w:rsidR="006201F6" w:rsidRPr="008F399E">
        <w:rPr>
          <w:sz w:val="24"/>
          <w:szCs w:val="24"/>
        </w:rPr>
        <w:t>Rautiola</w:t>
      </w:r>
      <w:proofErr w:type="spellEnd"/>
      <w:r w:rsidR="006201F6" w:rsidRPr="008F399E">
        <w:rPr>
          <w:sz w:val="24"/>
          <w:szCs w:val="24"/>
        </w:rPr>
        <w:t xml:space="preserve">; </w:t>
      </w:r>
      <w:r w:rsidR="00E227AF" w:rsidRPr="008F399E">
        <w:rPr>
          <w:sz w:val="24"/>
          <w:szCs w:val="24"/>
        </w:rPr>
        <w:t>Ashley Halladay-</w:t>
      </w:r>
      <w:proofErr w:type="spellStart"/>
      <w:r w:rsidR="00E227AF" w:rsidRPr="008F399E">
        <w:rPr>
          <w:sz w:val="24"/>
          <w:szCs w:val="24"/>
        </w:rPr>
        <w:t>Schmandt</w:t>
      </w:r>
      <w:proofErr w:type="spellEnd"/>
      <w:r w:rsidR="00E227AF" w:rsidRPr="008F399E">
        <w:rPr>
          <w:sz w:val="24"/>
          <w:szCs w:val="24"/>
        </w:rPr>
        <w:t xml:space="preserve">; Bill Jessup; </w:t>
      </w:r>
      <w:r w:rsidR="007B1820" w:rsidRPr="008F399E">
        <w:rPr>
          <w:i/>
          <w:sz w:val="24"/>
          <w:szCs w:val="24"/>
        </w:rPr>
        <w:t>Chair-</w:t>
      </w:r>
      <w:r w:rsidR="00E227AF" w:rsidRPr="008F399E">
        <w:rPr>
          <w:i/>
          <w:sz w:val="24"/>
          <w:szCs w:val="24"/>
        </w:rPr>
        <w:t>Tina Allen</w:t>
      </w:r>
      <w:r w:rsidR="00E227AF" w:rsidRPr="008F399E">
        <w:rPr>
          <w:sz w:val="24"/>
          <w:szCs w:val="24"/>
        </w:rPr>
        <w:t xml:space="preserve">; </w:t>
      </w:r>
      <w:r>
        <w:rPr>
          <w:sz w:val="24"/>
          <w:szCs w:val="24"/>
        </w:rPr>
        <w:t xml:space="preserve">Adam </w:t>
      </w:r>
      <w:proofErr w:type="spellStart"/>
      <w:r w:rsidR="006E0367">
        <w:rPr>
          <w:sz w:val="24"/>
          <w:szCs w:val="24"/>
        </w:rPr>
        <w:t>Traviss</w:t>
      </w:r>
      <w:proofErr w:type="spellEnd"/>
      <w:r w:rsidR="004A0BEF" w:rsidRPr="008F399E">
        <w:rPr>
          <w:sz w:val="24"/>
          <w:szCs w:val="24"/>
        </w:rPr>
        <w:t xml:space="preserve">; </w:t>
      </w:r>
      <w:r>
        <w:rPr>
          <w:sz w:val="24"/>
          <w:szCs w:val="24"/>
        </w:rPr>
        <w:t xml:space="preserve">Kelsey Lilley; Roman Hank; </w:t>
      </w:r>
      <w:r w:rsidR="006201F6" w:rsidRPr="008F399E">
        <w:rPr>
          <w:sz w:val="24"/>
          <w:szCs w:val="24"/>
        </w:rPr>
        <w:t xml:space="preserve">Hannelore </w:t>
      </w:r>
      <w:proofErr w:type="spellStart"/>
      <w:r w:rsidR="006201F6" w:rsidRPr="008F399E">
        <w:rPr>
          <w:sz w:val="24"/>
          <w:szCs w:val="24"/>
        </w:rPr>
        <w:t>Dysinger</w:t>
      </w:r>
      <w:proofErr w:type="spellEnd"/>
      <w:r w:rsidR="006201F6" w:rsidRPr="008F399E">
        <w:rPr>
          <w:sz w:val="24"/>
          <w:szCs w:val="24"/>
        </w:rPr>
        <w:t>;</w:t>
      </w:r>
      <w:r>
        <w:rPr>
          <w:sz w:val="24"/>
          <w:szCs w:val="24"/>
        </w:rPr>
        <w:t xml:space="preserve"> </w:t>
      </w:r>
      <w:r w:rsidR="005F1AC7">
        <w:rPr>
          <w:sz w:val="24"/>
          <w:szCs w:val="24"/>
        </w:rPr>
        <w:t>Alice Stone</w:t>
      </w:r>
      <w:r>
        <w:rPr>
          <w:sz w:val="24"/>
          <w:szCs w:val="24"/>
        </w:rPr>
        <w:t>;</w:t>
      </w:r>
      <w:r w:rsidR="006201F6" w:rsidRPr="008F399E">
        <w:rPr>
          <w:sz w:val="24"/>
          <w:szCs w:val="24"/>
        </w:rPr>
        <w:t xml:space="preserve"> </w:t>
      </w:r>
      <w:r>
        <w:rPr>
          <w:sz w:val="24"/>
          <w:szCs w:val="24"/>
        </w:rPr>
        <w:t xml:space="preserve">Keith Moore; </w:t>
      </w:r>
      <w:r w:rsidR="006201F6" w:rsidRPr="008F399E">
        <w:rPr>
          <w:sz w:val="24"/>
          <w:szCs w:val="24"/>
        </w:rPr>
        <w:t>Windy Near;</w:t>
      </w:r>
      <w:r w:rsidR="00E227AF" w:rsidRPr="008F399E">
        <w:rPr>
          <w:sz w:val="24"/>
          <w:szCs w:val="24"/>
        </w:rPr>
        <w:t xml:space="preserve"> </w:t>
      </w:r>
      <w:r>
        <w:rPr>
          <w:sz w:val="24"/>
          <w:szCs w:val="24"/>
        </w:rPr>
        <w:t xml:space="preserve">Emily Blocher; </w:t>
      </w:r>
      <w:r w:rsidRPr="00F93A45">
        <w:rPr>
          <w:i/>
          <w:sz w:val="24"/>
          <w:szCs w:val="24"/>
        </w:rPr>
        <w:t>Secretary – Christa Jerome</w:t>
      </w:r>
      <w:r>
        <w:rPr>
          <w:sz w:val="24"/>
          <w:szCs w:val="24"/>
        </w:rPr>
        <w:t xml:space="preserve">; </w:t>
      </w:r>
      <w:r w:rsidR="00E227AF" w:rsidRPr="008F399E">
        <w:rPr>
          <w:sz w:val="24"/>
          <w:szCs w:val="24"/>
        </w:rPr>
        <w:t>Diana Hanna;</w:t>
      </w:r>
      <w:r w:rsidR="004A0BEF" w:rsidRPr="008F399E">
        <w:rPr>
          <w:sz w:val="24"/>
          <w:szCs w:val="24"/>
        </w:rPr>
        <w:t xml:space="preserve"> </w:t>
      </w:r>
      <w:r w:rsidR="00E227AF" w:rsidRPr="008F399E">
        <w:rPr>
          <w:sz w:val="24"/>
          <w:szCs w:val="24"/>
        </w:rPr>
        <w:t xml:space="preserve">Kim Cain; </w:t>
      </w:r>
      <w:r w:rsidR="004A0BEF" w:rsidRPr="008F399E">
        <w:rPr>
          <w:sz w:val="24"/>
          <w:szCs w:val="24"/>
        </w:rPr>
        <w:t xml:space="preserve">Eva </w:t>
      </w:r>
      <w:proofErr w:type="spellStart"/>
      <w:r w:rsidR="004A0BEF" w:rsidRPr="008F399E">
        <w:rPr>
          <w:sz w:val="24"/>
          <w:szCs w:val="24"/>
        </w:rPr>
        <w:t>Rohlman</w:t>
      </w:r>
      <w:proofErr w:type="spellEnd"/>
      <w:r w:rsidR="004A0BEF" w:rsidRPr="008F399E">
        <w:rPr>
          <w:sz w:val="24"/>
          <w:szCs w:val="24"/>
        </w:rPr>
        <w:t xml:space="preserve">; </w:t>
      </w:r>
      <w:r w:rsidR="006E0367">
        <w:rPr>
          <w:sz w:val="24"/>
          <w:szCs w:val="24"/>
        </w:rPr>
        <w:t xml:space="preserve">Teagan </w:t>
      </w:r>
      <w:proofErr w:type="spellStart"/>
      <w:r w:rsidR="006E0367">
        <w:rPr>
          <w:sz w:val="24"/>
          <w:szCs w:val="24"/>
        </w:rPr>
        <w:t>Lefere</w:t>
      </w:r>
      <w:proofErr w:type="spellEnd"/>
      <w:r w:rsidR="006E0367">
        <w:rPr>
          <w:sz w:val="24"/>
          <w:szCs w:val="24"/>
        </w:rPr>
        <w:t xml:space="preserve">; Alex Miller; </w:t>
      </w:r>
      <w:r w:rsidR="00204CFD">
        <w:rPr>
          <w:sz w:val="24"/>
          <w:szCs w:val="24"/>
        </w:rPr>
        <w:t xml:space="preserve">Kimberly </w:t>
      </w:r>
      <w:proofErr w:type="spellStart"/>
      <w:r w:rsidR="00204CFD">
        <w:rPr>
          <w:sz w:val="24"/>
          <w:szCs w:val="24"/>
        </w:rPr>
        <w:t>Hebberd</w:t>
      </w:r>
      <w:proofErr w:type="spellEnd"/>
      <w:r w:rsidR="00204CFD">
        <w:rPr>
          <w:sz w:val="24"/>
          <w:szCs w:val="24"/>
        </w:rPr>
        <w:t xml:space="preserve">; </w:t>
      </w:r>
      <w:r w:rsidR="006E0367">
        <w:rPr>
          <w:sz w:val="24"/>
          <w:szCs w:val="24"/>
        </w:rPr>
        <w:t>R</w:t>
      </w:r>
      <w:r w:rsidR="00E227AF" w:rsidRPr="008F399E">
        <w:rPr>
          <w:sz w:val="24"/>
          <w:szCs w:val="24"/>
        </w:rPr>
        <w:t xml:space="preserve">ebecca </w:t>
      </w:r>
      <w:proofErr w:type="spellStart"/>
      <w:r w:rsidR="00E227AF" w:rsidRPr="008F399E">
        <w:rPr>
          <w:sz w:val="24"/>
          <w:szCs w:val="24"/>
        </w:rPr>
        <w:t>Zemla</w:t>
      </w:r>
      <w:proofErr w:type="spellEnd"/>
      <w:r w:rsidR="00E227AF" w:rsidRPr="008F399E">
        <w:rPr>
          <w:sz w:val="24"/>
          <w:szCs w:val="24"/>
        </w:rPr>
        <w:t xml:space="preserve">; </w:t>
      </w:r>
      <w:proofErr w:type="spellStart"/>
      <w:r w:rsidR="00E227AF" w:rsidRPr="008F399E">
        <w:rPr>
          <w:sz w:val="24"/>
          <w:szCs w:val="24"/>
        </w:rPr>
        <w:t>Angila</w:t>
      </w:r>
      <w:proofErr w:type="spellEnd"/>
      <w:r w:rsidR="00E227AF" w:rsidRPr="008F399E">
        <w:rPr>
          <w:sz w:val="24"/>
          <w:szCs w:val="24"/>
        </w:rPr>
        <w:t xml:space="preserve"> </w:t>
      </w:r>
      <w:proofErr w:type="spellStart"/>
      <w:r w:rsidR="00E227AF" w:rsidRPr="008F399E">
        <w:rPr>
          <w:sz w:val="24"/>
          <w:szCs w:val="24"/>
        </w:rPr>
        <w:t>Hein</w:t>
      </w:r>
      <w:r w:rsidR="006201F6" w:rsidRPr="008F399E">
        <w:rPr>
          <w:sz w:val="24"/>
          <w:szCs w:val="24"/>
        </w:rPr>
        <w:t>i</w:t>
      </w:r>
      <w:r w:rsidR="00E227AF" w:rsidRPr="008F399E">
        <w:rPr>
          <w:sz w:val="24"/>
          <w:szCs w:val="24"/>
        </w:rPr>
        <w:t>tz</w:t>
      </w:r>
      <w:proofErr w:type="spellEnd"/>
      <w:r w:rsidR="00E227AF" w:rsidRPr="008F399E">
        <w:rPr>
          <w:sz w:val="24"/>
          <w:szCs w:val="24"/>
        </w:rPr>
        <w:t>;</w:t>
      </w:r>
      <w:r w:rsidR="004A0BEF" w:rsidRPr="008F399E">
        <w:rPr>
          <w:sz w:val="24"/>
          <w:szCs w:val="24"/>
        </w:rPr>
        <w:t xml:space="preserve"> Stephanie Rutherford;</w:t>
      </w:r>
      <w:r w:rsidR="00E227AF" w:rsidRPr="008F399E">
        <w:rPr>
          <w:sz w:val="24"/>
          <w:szCs w:val="24"/>
        </w:rPr>
        <w:t xml:space="preserve"> </w:t>
      </w:r>
      <w:r w:rsidR="006E0367">
        <w:rPr>
          <w:sz w:val="24"/>
          <w:szCs w:val="24"/>
        </w:rPr>
        <w:t xml:space="preserve">Kimberly </w:t>
      </w:r>
      <w:proofErr w:type="spellStart"/>
      <w:r w:rsidR="006E0367">
        <w:rPr>
          <w:sz w:val="24"/>
          <w:szCs w:val="24"/>
        </w:rPr>
        <w:t>Hemker</w:t>
      </w:r>
      <w:proofErr w:type="spellEnd"/>
      <w:r w:rsidR="006E0367">
        <w:rPr>
          <w:sz w:val="24"/>
          <w:szCs w:val="24"/>
        </w:rPr>
        <w:t xml:space="preserve">; </w:t>
      </w:r>
      <w:r w:rsidR="006201F6" w:rsidRPr="008F399E">
        <w:rPr>
          <w:i/>
          <w:sz w:val="24"/>
          <w:szCs w:val="24"/>
        </w:rPr>
        <w:t>Treasurer-Denise Dunn</w:t>
      </w:r>
      <w:r w:rsidR="006201F6" w:rsidRPr="008F399E">
        <w:rPr>
          <w:sz w:val="24"/>
          <w:szCs w:val="24"/>
        </w:rPr>
        <w:t xml:space="preserve">; </w:t>
      </w:r>
      <w:r w:rsidR="006201F6" w:rsidRPr="008F399E">
        <w:rPr>
          <w:i/>
          <w:sz w:val="24"/>
          <w:szCs w:val="24"/>
        </w:rPr>
        <w:t>Past Chair-Eric Hufnagel</w:t>
      </w:r>
      <w:r w:rsidR="00E148F6" w:rsidRPr="008F399E">
        <w:rPr>
          <w:sz w:val="24"/>
          <w:szCs w:val="24"/>
        </w:rPr>
        <w:t xml:space="preserve">; Lynn </w:t>
      </w:r>
      <w:proofErr w:type="spellStart"/>
      <w:r w:rsidR="00E148F6" w:rsidRPr="008F399E">
        <w:rPr>
          <w:sz w:val="24"/>
          <w:szCs w:val="24"/>
        </w:rPr>
        <w:t>Hend</w:t>
      </w:r>
      <w:r w:rsidR="00E148F6" w:rsidRPr="00CD2FA0">
        <w:rPr>
          <w:sz w:val="24"/>
          <w:szCs w:val="24"/>
        </w:rPr>
        <w:t>ges</w:t>
      </w:r>
      <w:proofErr w:type="spellEnd"/>
      <w:r w:rsidR="005F1AC7">
        <w:rPr>
          <w:sz w:val="24"/>
          <w:szCs w:val="24"/>
        </w:rPr>
        <w:t>; Pam Kies-Lowe</w:t>
      </w:r>
      <w:r w:rsidR="00CD2FA0" w:rsidRPr="00E148F6">
        <w:rPr>
          <w:sz w:val="24"/>
          <w:szCs w:val="24"/>
        </w:rPr>
        <w:t>.</w:t>
      </w:r>
      <w:r w:rsidR="00BC7373" w:rsidRPr="00CD2FA0">
        <w:rPr>
          <w:sz w:val="24"/>
          <w:szCs w:val="24"/>
        </w:rPr>
        <w:t xml:space="preserve"> </w:t>
      </w:r>
    </w:p>
    <w:p w14:paraId="300A93A0" w14:textId="20CE40A9" w:rsidR="006C5F73" w:rsidRPr="00FC6DBF" w:rsidRDefault="006C5F73" w:rsidP="00092C33">
      <w:pPr>
        <w:spacing w:after="0" w:line="240" w:lineRule="auto"/>
        <w:rPr>
          <w:sz w:val="16"/>
          <w:szCs w:val="16"/>
        </w:rPr>
      </w:pPr>
    </w:p>
    <w:p w14:paraId="23935D93" w14:textId="7EAAD8F3" w:rsidR="006C5F73" w:rsidRPr="00CD2FA0" w:rsidRDefault="006C5F73" w:rsidP="00092C33">
      <w:pPr>
        <w:spacing w:after="0" w:line="240" w:lineRule="auto"/>
        <w:rPr>
          <w:b/>
          <w:sz w:val="24"/>
          <w:szCs w:val="24"/>
          <w:u w:val="single"/>
        </w:rPr>
      </w:pPr>
      <w:r w:rsidRPr="00CD2FA0">
        <w:rPr>
          <w:b/>
          <w:sz w:val="24"/>
          <w:szCs w:val="24"/>
          <w:u w:val="single"/>
        </w:rPr>
        <w:t xml:space="preserve">Non-Voting </w:t>
      </w:r>
      <w:r w:rsidR="00CD2FA0" w:rsidRPr="00CD2FA0">
        <w:rPr>
          <w:b/>
          <w:sz w:val="24"/>
          <w:szCs w:val="24"/>
          <w:u w:val="single"/>
        </w:rPr>
        <w:t xml:space="preserve">Call-In </w:t>
      </w:r>
      <w:r w:rsidRPr="00CD2FA0">
        <w:rPr>
          <w:b/>
          <w:sz w:val="24"/>
          <w:szCs w:val="24"/>
          <w:u w:val="single"/>
        </w:rPr>
        <w:t>Attendees</w:t>
      </w:r>
    </w:p>
    <w:p w14:paraId="5D0075D8" w14:textId="279A661F" w:rsidR="006C5F73" w:rsidRDefault="00E148F6" w:rsidP="00092C33">
      <w:pPr>
        <w:pBdr>
          <w:bottom w:val="single" w:sz="6" w:space="1" w:color="auto"/>
        </w:pBdr>
        <w:spacing w:after="0" w:line="240" w:lineRule="auto"/>
        <w:rPr>
          <w:sz w:val="24"/>
          <w:szCs w:val="24"/>
        </w:rPr>
      </w:pPr>
      <w:r>
        <w:rPr>
          <w:sz w:val="24"/>
          <w:szCs w:val="24"/>
        </w:rPr>
        <w:t>Gerry Leslie; Janet Irrer; Jason Parks</w:t>
      </w:r>
      <w:r w:rsidR="006E0367">
        <w:rPr>
          <w:sz w:val="24"/>
          <w:szCs w:val="24"/>
        </w:rPr>
        <w:t xml:space="preserve">; </w:t>
      </w:r>
      <w:r w:rsidR="005F1AC7">
        <w:rPr>
          <w:sz w:val="24"/>
          <w:szCs w:val="24"/>
        </w:rPr>
        <w:t xml:space="preserve">Lori </w:t>
      </w:r>
      <w:proofErr w:type="spellStart"/>
      <w:r w:rsidR="005F1AC7" w:rsidRPr="00C445D6">
        <w:rPr>
          <w:sz w:val="24"/>
          <w:szCs w:val="24"/>
        </w:rPr>
        <w:t>Offenb</w:t>
      </w:r>
      <w:r w:rsidR="00C445D6" w:rsidRPr="00C445D6">
        <w:rPr>
          <w:sz w:val="24"/>
          <w:szCs w:val="24"/>
        </w:rPr>
        <w:t>e</w:t>
      </w:r>
      <w:r w:rsidR="005F1AC7" w:rsidRPr="00C445D6">
        <w:rPr>
          <w:sz w:val="24"/>
          <w:szCs w:val="24"/>
        </w:rPr>
        <w:t>cher</w:t>
      </w:r>
      <w:proofErr w:type="spellEnd"/>
      <w:r w:rsidR="005F1AC7" w:rsidRPr="00C445D6">
        <w:rPr>
          <w:sz w:val="24"/>
          <w:szCs w:val="24"/>
        </w:rPr>
        <w:t>;</w:t>
      </w:r>
      <w:r w:rsidR="005F1AC7">
        <w:rPr>
          <w:sz w:val="24"/>
          <w:szCs w:val="24"/>
        </w:rPr>
        <w:t xml:space="preserve"> Pam Kies-Lowe; Michelle </w:t>
      </w:r>
      <w:proofErr w:type="spellStart"/>
      <w:r w:rsidR="00204CFD">
        <w:rPr>
          <w:sz w:val="24"/>
          <w:szCs w:val="24"/>
        </w:rPr>
        <w:t>Lajoie</w:t>
      </w:r>
      <w:proofErr w:type="spellEnd"/>
      <w:r w:rsidR="005F1AC7">
        <w:rPr>
          <w:sz w:val="24"/>
          <w:szCs w:val="24"/>
        </w:rPr>
        <w:t xml:space="preserve">; </w:t>
      </w:r>
      <w:r w:rsidR="006E0367">
        <w:rPr>
          <w:sz w:val="24"/>
          <w:szCs w:val="24"/>
        </w:rPr>
        <w:t>Dennis</w:t>
      </w:r>
      <w:r w:rsidR="005F1AC7">
        <w:rPr>
          <w:sz w:val="24"/>
          <w:szCs w:val="24"/>
        </w:rPr>
        <w:t xml:space="preserve"> McShane</w:t>
      </w:r>
      <w:r w:rsidR="00204CFD">
        <w:rPr>
          <w:sz w:val="24"/>
          <w:szCs w:val="24"/>
        </w:rPr>
        <w:t xml:space="preserve">; </w:t>
      </w:r>
      <w:r w:rsidR="005F1AC7" w:rsidRPr="00C445D6">
        <w:rPr>
          <w:sz w:val="24"/>
          <w:szCs w:val="24"/>
        </w:rPr>
        <w:t>Grace</w:t>
      </w:r>
      <w:r w:rsidR="00E92104" w:rsidRPr="00C445D6">
        <w:rPr>
          <w:sz w:val="24"/>
          <w:szCs w:val="24"/>
        </w:rPr>
        <w:t xml:space="preserve"> </w:t>
      </w:r>
      <w:proofErr w:type="spellStart"/>
      <w:r w:rsidR="00C445D6" w:rsidRPr="00C445D6">
        <w:rPr>
          <w:sz w:val="24"/>
          <w:szCs w:val="24"/>
        </w:rPr>
        <w:t>Ronkaitis</w:t>
      </w:r>
      <w:proofErr w:type="spellEnd"/>
      <w:r w:rsidR="00E92104" w:rsidRPr="00C445D6">
        <w:rPr>
          <w:sz w:val="24"/>
          <w:szCs w:val="24"/>
        </w:rPr>
        <w:t xml:space="preserve">; </w:t>
      </w:r>
      <w:r w:rsidR="005F1AC7" w:rsidRPr="00C445D6">
        <w:rPr>
          <w:sz w:val="24"/>
          <w:szCs w:val="24"/>
        </w:rPr>
        <w:t xml:space="preserve">Darci </w:t>
      </w:r>
      <w:proofErr w:type="spellStart"/>
      <w:r w:rsidR="005F1AC7" w:rsidRPr="00C445D6">
        <w:rPr>
          <w:sz w:val="24"/>
          <w:szCs w:val="24"/>
        </w:rPr>
        <w:t>Mod</w:t>
      </w:r>
      <w:r w:rsidR="00C445D6" w:rsidRPr="00C445D6">
        <w:rPr>
          <w:sz w:val="24"/>
          <w:szCs w:val="24"/>
        </w:rPr>
        <w:t>i</w:t>
      </w:r>
      <w:r w:rsidR="005F1AC7" w:rsidRPr="00C445D6">
        <w:rPr>
          <w:sz w:val="24"/>
          <w:szCs w:val="24"/>
        </w:rPr>
        <w:t>n</w:t>
      </w:r>
      <w:proofErr w:type="spellEnd"/>
      <w:r w:rsidR="00204CFD" w:rsidRPr="00C445D6">
        <w:rPr>
          <w:sz w:val="24"/>
          <w:szCs w:val="24"/>
        </w:rPr>
        <w:t>;</w:t>
      </w:r>
      <w:r w:rsidR="005F1AC7" w:rsidRPr="00C445D6">
        <w:rPr>
          <w:sz w:val="24"/>
          <w:szCs w:val="24"/>
        </w:rPr>
        <w:t xml:space="preserve"> Valerie Hoffman</w:t>
      </w:r>
      <w:r w:rsidR="00C445D6" w:rsidRPr="00C445D6">
        <w:rPr>
          <w:sz w:val="24"/>
          <w:szCs w:val="24"/>
        </w:rPr>
        <w:t>;</w:t>
      </w:r>
      <w:r w:rsidR="00CD2FA0" w:rsidRPr="00C445D6">
        <w:rPr>
          <w:sz w:val="24"/>
          <w:szCs w:val="24"/>
        </w:rPr>
        <w:t xml:space="preserve"> </w:t>
      </w:r>
      <w:r w:rsidR="00204CFD" w:rsidRPr="00C445D6">
        <w:rPr>
          <w:sz w:val="24"/>
          <w:szCs w:val="24"/>
        </w:rPr>
        <w:t>Melod</w:t>
      </w:r>
      <w:r w:rsidR="00C445D6" w:rsidRPr="00C445D6">
        <w:rPr>
          <w:sz w:val="24"/>
          <w:szCs w:val="24"/>
        </w:rPr>
        <w:t>ie</w:t>
      </w:r>
      <w:r w:rsidR="00204CFD" w:rsidRPr="00C445D6">
        <w:rPr>
          <w:sz w:val="24"/>
          <w:szCs w:val="24"/>
        </w:rPr>
        <w:t xml:space="preserve"> L</w:t>
      </w:r>
      <w:r w:rsidR="00C445D6" w:rsidRPr="00C445D6">
        <w:rPr>
          <w:sz w:val="24"/>
          <w:szCs w:val="24"/>
        </w:rPr>
        <w:t>ine</w:t>
      </w:r>
      <w:r w:rsidR="00204CFD" w:rsidRPr="00C445D6">
        <w:rPr>
          <w:sz w:val="24"/>
          <w:szCs w:val="24"/>
        </w:rPr>
        <w:t>baugh</w:t>
      </w:r>
    </w:p>
    <w:p w14:paraId="00474435" w14:textId="77777777" w:rsidR="00FC6DBF" w:rsidRPr="00FC6DBF" w:rsidRDefault="00FC6DBF" w:rsidP="00092C33">
      <w:pPr>
        <w:pBdr>
          <w:bottom w:val="single" w:sz="6" w:space="1" w:color="auto"/>
        </w:pBdr>
        <w:spacing w:after="0" w:line="240" w:lineRule="auto"/>
        <w:rPr>
          <w:sz w:val="16"/>
          <w:szCs w:val="16"/>
        </w:rPr>
      </w:pPr>
    </w:p>
    <w:p w14:paraId="3DFC6D4B" w14:textId="77777777" w:rsidR="00EB044D" w:rsidRPr="00FC6DBF" w:rsidRDefault="00EB044D" w:rsidP="00092C33">
      <w:pPr>
        <w:pStyle w:val="ListParagraph"/>
        <w:spacing w:after="0" w:line="240" w:lineRule="auto"/>
        <w:ind w:left="0"/>
        <w:rPr>
          <w:sz w:val="16"/>
          <w:szCs w:val="16"/>
        </w:rPr>
      </w:pPr>
    </w:p>
    <w:p w14:paraId="111A2A19" w14:textId="77777777" w:rsidR="009134F5" w:rsidRPr="000A0F02" w:rsidRDefault="000A0F02" w:rsidP="00092C33">
      <w:pPr>
        <w:spacing w:after="0" w:line="240" w:lineRule="auto"/>
        <w:rPr>
          <w:b/>
          <w:sz w:val="24"/>
          <w:szCs w:val="24"/>
          <w:u w:val="single"/>
        </w:rPr>
      </w:pPr>
      <w:r w:rsidRPr="000A0F02">
        <w:rPr>
          <w:b/>
          <w:sz w:val="24"/>
          <w:szCs w:val="24"/>
          <w:u w:val="single"/>
        </w:rPr>
        <w:t>Welcome and Introduction</w:t>
      </w:r>
    </w:p>
    <w:p w14:paraId="4D467575" w14:textId="47BF9E24" w:rsidR="00CC6CC9" w:rsidRDefault="00CC6CC9" w:rsidP="00092C33">
      <w:pPr>
        <w:spacing w:after="0" w:line="240" w:lineRule="auto"/>
        <w:rPr>
          <w:sz w:val="24"/>
          <w:szCs w:val="24"/>
        </w:rPr>
      </w:pPr>
      <w:r>
        <w:rPr>
          <w:sz w:val="24"/>
          <w:szCs w:val="24"/>
        </w:rPr>
        <w:t xml:space="preserve">Meeting was called to </w:t>
      </w:r>
      <w:r w:rsidR="005B544C">
        <w:rPr>
          <w:sz w:val="24"/>
          <w:szCs w:val="24"/>
        </w:rPr>
        <w:t>order at 10:0</w:t>
      </w:r>
      <w:r w:rsidR="000E75BA">
        <w:rPr>
          <w:sz w:val="24"/>
          <w:szCs w:val="24"/>
        </w:rPr>
        <w:t>3</w:t>
      </w:r>
      <w:r w:rsidR="005B544C">
        <w:rPr>
          <w:sz w:val="24"/>
          <w:szCs w:val="24"/>
        </w:rPr>
        <w:t xml:space="preserve"> a.m.; </w:t>
      </w:r>
      <w:r w:rsidR="00BC7373">
        <w:rPr>
          <w:sz w:val="24"/>
          <w:szCs w:val="24"/>
        </w:rPr>
        <w:t>Tina Allen</w:t>
      </w:r>
      <w:r>
        <w:rPr>
          <w:sz w:val="24"/>
          <w:szCs w:val="24"/>
        </w:rPr>
        <w:t xml:space="preserve"> welcome</w:t>
      </w:r>
      <w:r w:rsidR="005B544C">
        <w:rPr>
          <w:sz w:val="24"/>
          <w:szCs w:val="24"/>
        </w:rPr>
        <w:t>d</w:t>
      </w:r>
      <w:r>
        <w:rPr>
          <w:sz w:val="24"/>
          <w:szCs w:val="24"/>
        </w:rPr>
        <w:t xml:space="preserve"> </w:t>
      </w:r>
      <w:r w:rsidR="00E148F6">
        <w:rPr>
          <w:sz w:val="24"/>
          <w:szCs w:val="24"/>
        </w:rPr>
        <w:t xml:space="preserve">all attendees.   </w:t>
      </w:r>
    </w:p>
    <w:p w14:paraId="33CDAC64" w14:textId="3CCADB29" w:rsidR="000A0F02" w:rsidRPr="00FC6DBF" w:rsidRDefault="00CC6CC9" w:rsidP="00092C33">
      <w:pPr>
        <w:spacing w:after="0" w:line="240" w:lineRule="auto"/>
        <w:rPr>
          <w:sz w:val="16"/>
          <w:szCs w:val="16"/>
        </w:rPr>
      </w:pPr>
      <w:r>
        <w:rPr>
          <w:sz w:val="24"/>
          <w:szCs w:val="24"/>
        </w:rPr>
        <w:t xml:space="preserve">  </w:t>
      </w:r>
    </w:p>
    <w:p w14:paraId="745B51B7" w14:textId="77777777" w:rsidR="000A0F02" w:rsidRDefault="000A0F02" w:rsidP="00092C33">
      <w:pPr>
        <w:spacing w:after="0" w:line="240" w:lineRule="auto"/>
        <w:rPr>
          <w:b/>
          <w:sz w:val="24"/>
          <w:szCs w:val="24"/>
          <w:u w:val="single"/>
        </w:rPr>
      </w:pPr>
      <w:r w:rsidRPr="000A0F02">
        <w:rPr>
          <w:b/>
          <w:sz w:val="24"/>
          <w:szCs w:val="24"/>
          <w:u w:val="single"/>
        </w:rPr>
        <w:t>Review/Approve Agenda</w:t>
      </w:r>
    </w:p>
    <w:p w14:paraId="2CA0544B" w14:textId="0AE36A3B" w:rsidR="000A0F02" w:rsidRPr="00D0744C" w:rsidRDefault="00E148F6" w:rsidP="00092C33">
      <w:pPr>
        <w:spacing w:after="0" w:line="240" w:lineRule="auto"/>
        <w:rPr>
          <w:i/>
          <w:sz w:val="24"/>
          <w:szCs w:val="24"/>
        </w:rPr>
      </w:pPr>
      <w:r>
        <w:rPr>
          <w:i/>
          <w:sz w:val="24"/>
          <w:szCs w:val="24"/>
        </w:rPr>
        <w:t>No objection</w:t>
      </w:r>
      <w:r w:rsidR="008F399E">
        <w:rPr>
          <w:i/>
          <w:sz w:val="24"/>
          <w:szCs w:val="24"/>
        </w:rPr>
        <w:t>s were noted</w:t>
      </w:r>
      <w:r>
        <w:rPr>
          <w:i/>
          <w:sz w:val="24"/>
          <w:szCs w:val="24"/>
        </w:rPr>
        <w:t xml:space="preserve"> to </w:t>
      </w:r>
      <w:r w:rsidR="000E75BA">
        <w:rPr>
          <w:i/>
          <w:sz w:val="24"/>
          <w:szCs w:val="24"/>
        </w:rPr>
        <w:t>June</w:t>
      </w:r>
      <w:r w:rsidR="008F399E">
        <w:rPr>
          <w:i/>
          <w:sz w:val="24"/>
          <w:szCs w:val="24"/>
        </w:rPr>
        <w:t xml:space="preserve"> 2018 Agenda approval</w:t>
      </w:r>
      <w:r>
        <w:rPr>
          <w:i/>
          <w:sz w:val="24"/>
          <w:szCs w:val="24"/>
        </w:rPr>
        <w:t>.</w:t>
      </w:r>
    </w:p>
    <w:p w14:paraId="71B64F06" w14:textId="77777777" w:rsidR="00831D95" w:rsidRPr="00FC6DBF" w:rsidRDefault="00831D95" w:rsidP="00092C33">
      <w:pPr>
        <w:spacing w:after="0" w:line="240" w:lineRule="auto"/>
        <w:rPr>
          <w:sz w:val="16"/>
          <w:szCs w:val="16"/>
        </w:rPr>
      </w:pPr>
    </w:p>
    <w:p w14:paraId="41CF0BBC" w14:textId="658D0839" w:rsidR="00990631" w:rsidRDefault="00990631" w:rsidP="00092C33">
      <w:pPr>
        <w:spacing w:after="0" w:line="240" w:lineRule="auto"/>
        <w:rPr>
          <w:b/>
          <w:sz w:val="24"/>
          <w:szCs w:val="24"/>
          <w:u w:val="single"/>
        </w:rPr>
      </w:pPr>
      <w:r w:rsidRPr="009A0611">
        <w:rPr>
          <w:b/>
          <w:sz w:val="24"/>
          <w:szCs w:val="24"/>
          <w:u w:val="single"/>
        </w:rPr>
        <w:t xml:space="preserve">Meeting Minutes for </w:t>
      </w:r>
      <w:r w:rsidR="000E75BA">
        <w:rPr>
          <w:b/>
          <w:sz w:val="24"/>
          <w:szCs w:val="24"/>
          <w:u w:val="single"/>
        </w:rPr>
        <w:t>May</w:t>
      </w:r>
    </w:p>
    <w:p w14:paraId="3F01FEEB" w14:textId="6FDF6B3A" w:rsidR="00990631" w:rsidRPr="00D0744C" w:rsidRDefault="000E75BA" w:rsidP="00092C33">
      <w:pPr>
        <w:spacing w:after="0" w:line="240" w:lineRule="auto"/>
        <w:rPr>
          <w:i/>
          <w:sz w:val="24"/>
          <w:szCs w:val="24"/>
        </w:rPr>
      </w:pPr>
      <w:r>
        <w:rPr>
          <w:i/>
          <w:sz w:val="24"/>
          <w:szCs w:val="24"/>
        </w:rPr>
        <w:t>No objections were noted to May 2018 Minutes.</w:t>
      </w:r>
    </w:p>
    <w:p w14:paraId="6873E96E" w14:textId="77777777" w:rsidR="00990631" w:rsidRPr="00FC6DBF" w:rsidRDefault="00990631" w:rsidP="00092C33">
      <w:pPr>
        <w:spacing w:after="0" w:line="240" w:lineRule="auto"/>
        <w:rPr>
          <w:b/>
          <w:sz w:val="16"/>
          <w:szCs w:val="16"/>
          <w:u w:val="single"/>
        </w:rPr>
      </w:pPr>
    </w:p>
    <w:p w14:paraId="53BD04AE" w14:textId="4576B641" w:rsidR="005B544C" w:rsidRPr="00CD2FA0" w:rsidRDefault="000E75BA" w:rsidP="00092C33">
      <w:pPr>
        <w:spacing w:after="0" w:line="240" w:lineRule="auto"/>
        <w:rPr>
          <w:rFonts w:cs="Arial"/>
          <w:b/>
          <w:sz w:val="24"/>
          <w:szCs w:val="24"/>
          <w:u w:val="single"/>
        </w:rPr>
      </w:pPr>
      <w:r>
        <w:rPr>
          <w:rFonts w:cs="Arial"/>
          <w:b/>
          <w:sz w:val="24"/>
          <w:szCs w:val="24"/>
          <w:u w:val="single"/>
        </w:rPr>
        <w:t>Review of HUD’s Permanent Housing Resources by Region</w:t>
      </w:r>
      <w:r w:rsidR="005B2B28">
        <w:rPr>
          <w:rFonts w:cs="Arial"/>
          <w:b/>
          <w:sz w:val="24"/>
          <w:szCs w:val="24"/>
          <w:u w:val="single"/>
        </w:rPr>
        <w:t xml:space="preserve"> </w:t>
      </w:r>
      <w:r w:rsidR="005B2B28" w:rsidRPr="006D1707">
        <w:rPr>
          <w:b/>
          <w:sz w:val="24"/>
          <w:szCs w:val="24"/>
          <w:u w:val="single"/>
        </w:rPr>
        <w:t>~</w:t>
      </w:r>
      <w:r w:rsidR="005B2B28">
        <w:rPr>
          <w:b/>
          <w:sz w:val="24"/>
          <w:szCs w:val="24"/>
          <w:u w:val="single"/>
        </w:rPr>
        <w:t xml:space="preserve"> Soulard</w:t>
      </w:r>
      <w:r w:rsidR="005B2B28">
        <w:rPr>
          <w:rFonts w:cs="Arial"/>
          <w:b/>
          <w:sz w:val="24"/>
          <w:szCs w:val="24"/>
          <w:u w:val="single"/>
        </w:rPr>
        <w:t xml:space="preserve"> </w:t>
      </w:r>
      <w:r w:rsidR="008F399E">
        <w:rPr>
          <w:rFonts w:cs="Arial"/>
          <w:b/>
          <w:sz w:val="24"/>
          <w:szCs w:val="24"/>
          <w:u w:val="single"/>
        </w:rPr>
        <w:t xml:space="preserve"> </w:t>
      </w:r>
      <w:r w:rsidR="005B544C" w:rsidRPr="00CD2FA0">
        <w:rPr>
          <w:rFonts w:cs="Arial"/>
          <w:b/>
          <w:sz w:val="24"/>
          <w:szCs w:val="24"/>
          <w:u w:val="single"/>
        </w:rPr>
        <w:t xml:space="preserve"> </w:t>
      </w:r>
    </w:p>
    <w:p w14:paraId="6DE43BF3" w14:textId="3669ABAA" w:rsidR="005B544C" w:rsidRDefault="005B2B28" w:rsidP="00092C33">
      <w:pPr>
        <w:spacing w:after="0" w:line="240" w:lineRule="auto"/>
        <w:rPr>
          <w:rFonts w:cs="Arial"/>
          <w:b/>
          <w:sz w:val="24"/>
          <w:szCs w:val="24"/>
          <w:u w:val="single"/>
        </w:rPr>
      </w:pPr>
      <w:r>
        <w:rPr>
          <w:rFonts w:cs="Arial"/>
          <w:sz w:val="24"/>
          <w:szCs w:val="24"/>
        </w:rPr>
        <w:t xml:space="preserve">Christina provided </w:t>
      </w:r>
      <w:r w:rsidR="000E75BA">
        <w:rPr>
          <w:rFonts w:cs="Arial"/>
          <w:sz w:val="24"/>
          <w:szCs w:val="24"/>
        </w:rPr>
        <w:t xml:space="preserve">information regarding projects that were approved for FY17 funding round.  Charts were provided that reflected Permanent Supportive and Rapid Rehousing by region and award amounts – they also included information regarding geographic area and population. </w:t>
      </w:r>
      <w:r w:rsidR="00720256">
        <w:rPr>
          <w:rFonts w:cs="Arial"/>
          <w:sz w:val="24"/>
          <w:szCs w:val="24"/>
        </w:rPr>
        <w:t xml:space="preserve">  This data will assist in reviewing services available and determining if these services are what is needed or if adaptations or changes to projects are needed to meet the needs of communities.  Information was also shared regarding project</w:t>
      </w:r>
      <w:r w:rsidR="00C445D6">
        <w:rPr>
          <w:rFonts w:cs="Arial"/>
          <w:sz w:val="24"/>
          <w:szCs w:val="24"/>
        </w:rPr>
        <w:t>-</w:t>
      </w:r>
      <w:r w:rsidR="00720256">
        <w:rPr>
          <w:rFonts w:cs="Arial"/>
          <w:sz w:val="24"/>
          <w:szCs w:val="24"/>
        </w:rPr>
        <w:t>based voucher and the number of vouchers each county/region hold.  These reports can be referenced on the MIBOSCOC website (www.miboscoc.</w:t>
      </w:r>
      <w:r w:rsidR="005F1AC7">
        <w:rPr>
          <w:rFonts w:cs="Arial"/>
          <w:sz w:val="24"/>
          <w:szCs w:val="24"/>
        </w:rPr>
        <w:t>com).</w:t>
      </w:r>
      <w:r w:rsidR="000E75BA">
        <w:rPr>
          <w:rFonts w:cs="Arial"/>
          <w:sz w:val="24"/>
          <w:szCs w:val="24"/>
        </w:rPr>
        <w:t xml:space="preserve"> </w:t>
      </w:r>
      <w:r w:rsidR="005F1AC7">
        <w:rPr>
          <w:rFonts w:cs="Arial"/>
          <w:sz w:val="24"/>
          <w:szCs w:val="24"/>
        </w:rPr>
        <w:t xml:space="preserve">  Eventually Christina will compare HMIS and VISPDAT scores to see if Regions have programs that meet the </w:t>
      </w:r>
      <w:r w:rsidR="005745B9">
        <w:rPr>
          <w:rFonts w:cs="Arial"/>
          <w:sz w:val="24"/>
          <w:szCs w:val="24"/>
        </w:rPr>
        <w:t>need.</w:t>
      </w:r>
    </w:p>
    <w:p w14:paraId="1BB0368A" w14:textId="77777777" w:rsidR="005B544C" w:rsidRPr="00FC6DBF" w:rsidRDefault="005B544C" w:rsidP="00092C33">
      <w:pPr>
        <w:spacing w:after="0" w:line="240" w:lineRule="auto"/>
        <w:rPr>
          <w:rFonts w:cs="Arial"/>
          <w:b/>
          <w:sz w:val="16"/>
          <w:szCs w:val="16"/>
          <w:u w:val="single"/>
        </w:rPr>
      </w:pPr>
      <w:bookmarkStart w:id="0" w:name="_GoBack"/>
      <w:bookmarkEnd w:id="0"/>
    </w:p>
    <w:p w14:paraId="7AE6520F" w14:textId="3AAE6A43" w:rsidR="00B641C8" w:rsidRPr="002E3334" w:rsidRDefault="00B641C8" w:rsidP="00B641C8">
      <w:pPr>
        <w:spacing w:after="0" w:line="240" w:lineRule="auto"/>
        <w:rPr>
          <w:b/>
          <w:sz w:val="24"/>
          <w:szCs w:val="24"/>
          <w:u w:val="single"/>
        </w:rPr>
      </w:pPr>
      <w:r w:rsidRPr="002E3334">
        <w:rPr>
          <w:b/>
          <w:sz w:val="24"/>
          <w:szCs w:val="24"/>
          <w:u w:val="single"/>
        </w:rPr>
        <w:t xml:space="preserve">Coordinated Entry Committee Report ~ </w:t>
      </w:r>
      <w:r w:rsidR="00A67690">
        <w:rPr>
          <w:b/>
          <w:sz w:val="24"/>
          <w:szCs w:val="24"/>
          <w:u w:val="single"/>
        </w:rPr>
        <w:t>Halladay-</w:t>
      </w:r>
      <w:proofErr w:type="spellStart"/>
      <w:r w:rsidR="00A67690">
        <w:rPr>
          <w:b/>
          <w:sz w:val="24"/>
          <w:szCs w:val="24"/>
          <w:u w:val="single"/>
        </w:rPr>
        <w:t>Schmandt</w:t>
      </w:r>
      <w:proofErr w:type="spellEnd"/>
    </w:p>
    <w:p w14:paraId="69534A08" w14:textId="253E928A" w:rsidR="00B641C8" w:rsidRPr="00994652" w:rsidRDefault="00B641C8" w:rsidP="00B641C8">
      <w:pPr>
        <w:pStyle w:val="ListParagraph"/>
        <w:numPr>
          <w:ilvl w:val="0"/>
          <w:numId w:val="40"/>
        </w:numPr>
        <w:tabs>
          <w:tab w:val="left" w:pos="1080"/>
        </w:tabs>
        <w:spacing w:after="0" w:line="240" w:lineRule="auto"/>
        <w:rPr>
          <w:sz w:val="24"/>
          <w:szCs w:val="24"/>
        </w:rPr>
      </w:pPr>
      <w:proofErr w:type="spellStart"/>
      <w:r w:rsidRPr="00994652">
        <w:rPr>
          <w:b/>
          <w:sz w:val="24"/>
          <w:szCs w:val="24"/>
        </w:rPr>
        <w:t>OrgCode</w:t>
      </w:r>
      <w:proofErr w:type="spellEnd"/>
      <w:r w:rsidRPr="00994652">
        <w:rPr>
          <w:b/>
          <w:sz w:val="24"/>
          <w:szCs w:val="24"/>
        </w:rPr>
        <w:t xml:space="preserve"> Update</w:t>
      </w:r>
      <w:r w:rsidRPr="00994652">
        <w:rPr>
          <w:sz w:val="24"/>
          <w:szCs w:val="24"/>
        </w:rPr>
        <w:t xml:space="preserve"> </w:t>
      </w:r>
      <w:r w:rsidR="00994652" w:rsidRPr="00994652">
        <w:rPr>
          <w:sz w:val="24"/>
          <w:szCs w:val="24"/>
        </w:rPr>
        <w:t>–</w:t>
      </w:r>
      <w:r w:rsidRPr="00994652">
        <w:rPr>
          <w:sz w:val="24"/>
          <w:szCs w:val="24"/>
        </w:rPr>
        <w:t xml:space="preserve"> </w:t>
      </w:r>
      <w:proofErr w:type="spellStart"/>
      <w:r w:rsidR="000E75BA">
        <w:rPr>
          <w:sz w:val="24"/>
          <w:szCs w:val="24"/>
        </w:rPr>
        <w:t>OrgCode</w:t>
      </w:r>
      <w:proofErr w:type="spellEnd"/>
      <w:r w:rsidR="000E75BA">
        <w:rPr>
          <w:sz w:val="24"/>
          <w:szCs w:val="24"/>
        </w:rPr>
        <w:t xml:space="preserve"> will be contacting HARA and </w:t>
      </w:r>
      <w:r w:rsidR="00720256">
        <w:rPr>
          <w:sz w:val="24"/>
          <w:szCs w:val="24"/>
        </w:rPr>
        <w:t xml:space="preserve">end users between now and July 31.  In August/September a webinar series will be presented to enhance Coordinated Entry.  Local Planning Bodies will be provided individual feedback and direction.  </w:t>
      </w:r>
      <w:proofErr w:type="spellStart"/>
      <w:r w:rsidR="00720256">
        <w:rPr>
          <w:sz w:val="24"/>
          <w:szCs w:val="24"/>
        </w:rPr>
        <w:t>OrgCode</w:t>
      </w:r>
      <w:proofErr w:type="spellEnd"/>
      <w:r w:rsidR="00720256">
        <w:rPr>
          <w:sz w:val="24"/>
          <w:szCs w:val="24"/>
        </w:rPr>
        <w:t xml:space="preserve"> will present a final report to the membership in November.  </w:t>
      </w:r>
    </w:p>
    <w:p w14:paraId="094C5370" w14:textId="725FB681" w:rsidR="00FB3CD1" w:rsidRDefault="00FB3CD1" w:rsidP="00FB3CD1">
      <w:pPr>
        <w:pStyle w:val="ListParagraph"/>
        <w:spacing w:after="0" w:line="240" w:lineRule="auto"/>
        <w:ind w:left="0"/>
        <w:rPr>
          <w:sz w:val="16"/>
          <w:szCs w:val="16"/>
        </w:rPr>
      </w:pPr>
    </w:p>
    <w:p w14:paraId="5CE9789C" w14:textId="77777777" w:rsidR="00E92104" w:rsidRPr="00A7256A" w:rsidRDefault="00E92104" w:rsidP="00FB3CD1">
      <w:pPr>
        <w:pStyle w:val="ListParagraph"/>
        <w:spacing w:after="0" w:line="240" w:lineRule="auto"/>
        <w:ind w:left="0"/>
        <w:rPr>
          <w:sz w:val="16"/>
          <w:szCs w:val="16"/>
        </w:rPr>
      </w:pPr>
    </w:p>
    <w:p w14:paraId="2F175FC5" w14:textId="36E64966" w:rsidR="00FB3CD1" w:rsidRDefault="00FB3CD1" w:rsidP="00FB3CD1">
      <w:pPr>
        <w:spacing w:after="0" w:line="240" w:lineRule="auto"/>
        <w:rPr>
          <w:b/>
          <w:sz w:val="24"/>
          <w:szCs w:val="24"/>
          <w:u w:val="single"/>
        </w:rPr>
      </w:pPr>
      <w:r w:rsidRPr="00FB3CD1">
        <w:rPr>
          <w:b/>
          <w:sz w:val="24"/>
          <w:szCs w:val="24"/>
          <w:u w:val="single"/>
        </w:rPr>
        <w:lastRenderedPageBreak/>
        <w:t>Finance Committee Report ~ Dunn</w:t>
      </w:r>
    </w:p>
    <w:p w14:paraId="67CB1BF9" w14:textId="2113097D" w:rsidR="00FB3CD1" w:rsidRPr="00204CFD" w:rsidRDefault="00B641C8" w:rsidP="002E3334">
      <w:pPr>
        <w:pStyle w:val="ListParagraph"/>
        <w:numPr>
          <w:ilvl w:val="0"/>
          <w:numId w:val="43"/>
        </w:numPr>
        <w:spacing w:after="0" w:line="240" w:lineRule="auto"/>
        <w:rPr>
          <w:rFonts w:cs="Arial"/>
          <w:b/>
          <w:sz w:val="24"/>
          <w:szCs w:val="24"/>
          <w:u w:val="single"/>
        </w:rPr>
      </w:pPr>
      <w:r w:rsidRPr="00C94D38">
        <w:rPr>
          <w:b/>
          <w:sz w:val="24"/>
          <w:szCs w:val="24"/>
        </w:rPr>
        <w:t>Planning Budget Review/Update</w:t>
      </w:r>
      <w:r w:rsidR="0030164E" w:rsidRPr="00C94D38">
        <w:rPr>
          <w:b/>
          <w:sz w:val="24"/>
          <w:szCs w:val="24"/>
        </w:rPr>
        <w:t xml:space="preserve"> –</w:t>
      </w:r>
      <w:r w:rsidR="0030164E" w:rsidRPr="00C94D38">
        <w:rPr>
          <w:sz w:val="24"/>
          <w:szCs w:val="24"/>
        </w:rPr>
        <w:t xml:space="preserve"> </w:t>
      </w:r>
      <w:r w:rsidR="00204CFD">
        <w:rPr>
          <w:sz w:val="24"/>
          <w:szCs w:val="24"/>
        </w:rPr>
        <w:t xml:space="preserve">The committee is working on spending out the remaining funds.   </w:t>
      </w:r>
      <w:r w:rsidR="00C94D38" w:rsidRPr="00C94D38">
        <w:rPr>
          <w:sz w:val="24"/>
          <w:szCs w:val="24"/>
        </w:rPr>
        <w:t xml:space="preserve">A need for committee members was announced.  </w:t>
      </w:r>
      <w:r w:rsidR="00E92104">
        <w:rPr>
          <w:sz w:val="24"/>
          <w:szCs w:val="24"/>
        </w:rPr>
        <w:t>Policies are being developed and will shared at completion.</w:t>
      </w:r>
    </w:p>
    <w:p w14:paraId="291AB6CE" w14:textId="309D9AAD" w:rsidR="00204CFD" w:rsidRPr="00204CFD" w:rsidRDefault="00204CFD" w:rsidP="00204CFD">
      <w:pPr>
        <w:pStyle w:val="ListParagraph"/>
        <w:numPr>
          <w:ilvl w:val="0"/>
          <w:numId w:val="43"/>
        </w:numPr>
        <w:spacing w:after="0" w:line="240" w:lineRule="auto"/>
        <w:rPr>
          <w:rFonts w:cs="Arial"/>
          <w:b/>
          <w:sz w:val="24"/>
          <w:szCs w:val="24"/>
          <w:u w:val="single"/>
        </w:rPr>
      </w:pPr>
      <w:r w:rsidRPr="00204CFD">
        <w:rPr>
          <w:b/>
          <w:sz w:val="24"/>
          <w:szCs w:val="24"/>
        </w:rPr>
        <w:t>LPB System Coordination Funds and Summit Stipends –</w:t>
      </w:r>
      <w:r w:rsidRPr="00204CFD">
        <w:rPr>
          <w:sz w:val="24"/>
          <w:szCs w:val="24"/>
        </w:rPr>
        <w:t xml:space="preserve"> Members are requested to turn in documentation regarding the LPB System Coordination Dollars – they are due by the end of the week.  Also, the Summit Stipend Agreements need to be submitted; the expenditure detail is not due until after the Summit takes place and the expenses are incurred.  </w:t>
      </w:r>
    </w:p>
    <w:p w14:paraId="2ADE8165" w14:textId="77777777" w:rsidR="00CD2FA0" w:rsidRPr="00FC6DBF" w:rsidRDefault="00CD2FA0" w:rsidP="002E3334">
      <w:pPr>
        <w:spacing w:after="0" w:line="240" w:lineRule="auto"/>
        <w:rPr>
          <w:b/>
          <w:sz w:val="16"/>
          <w:szCs w:val="16"/>
          <w:u w:val="single"/>
        </w:rPr>
      </w:pPr>
    </w:p>
    <w:p w14:paraId="68BEDEBE" w14:textId="56413A83" w:rsidR="002E3334" w:rsidRPr="002E3334" w:rsidRDefault="002E3334" w:rsidP="002E3334">
      <w:pPr>
        <w:spacing w:after="0" w:line="240" w:lineRule="auto"/>
        <w:rPr>
          <w:b/>
          <w:sz w:val="24"/>
          <w:szCs w:val="24"/>
          <w:u w:val="single"/>
        </w:rPr>
      </w:pPr>
      <w:r w:rsidRPr="002E3334">
        <w:rPr>
          <w:b/>
          <w:sz w:val="24"/>
          <w:szCs w:val="24"/>
          <w:u w:val="single"/>
        </w:rPr>
        <w:t xml:space="preserve">HMIS </w:t>
      </w:r>
      <w:r w:rsidR="00A67690">
        <w:rPr>
          <w:b/>
          <w:sz w:val="24"/>
          <w:szCs w:val="24"/>
          <w:u w:val="single"/>
        </w:rPr>
        <w:t xml:space="preserve">and Performance and Outcomes </w:t>
      </w:r>
      <w:r w:rsidRPr="002E3334">
        <w:rPr>
          <w:b/>
          <w:sz w:val="24"/>
          <w:szCs w:val="24"/>
          <w:u w:val="single"/>
        </w:rPr>
        <w:t>Committee ~ vacant</w:t>
      </w:r>
    </w:p>
    <w:p w14:paraId="0555BB50" w14:textId="7E8F3082" w:rsidR="002E3334" w:rsidRPr="006B2DCD" w:rsidRDefault="00A67690" w:rsidP="006B2DCD">
      <w:pPr>
        <w:pStyle w:val="ListParagraph"/>
        <w:numPr>
          <w:ilvl w:val="0"/>
          <w:numId w:val="41"/>
        </w:numPr>
        <w:spacing w:after="0" w:line="240" w:lineRule="auto"/>
        <w:ind w:left="720"/>
        <w:rPr>
          <w:sz w:val="24"/>
          <w:szCs w:val="24"/>
        </w:rPr>
      </w:pPr>
      <w:r w:rsidRPr="006B2DCD">
        <w:rPr>
          <w:b/>
          <w:sz w:val="24"/>
          <w:szCs w:val="24"/>
        </w:rPr>
        <w:t xml:space="preserve">System Performance Measures </w:t>
      </w:r>
      <w:r w:rsidR="00C94D38" w:rsidRPr="006B2DCD">
        <w:rPr>
          <w:b/>
          <w:sz w:val="24"/>
          <w:szCs w:val="24"/>
        </w:rPr>
        <w:t>–</w:t>
      </w:r>
      <w:r w:rsidRPr="006B2DCD">
        <w:rPr>
          <w:b/>
          <w:sz w:val="24"/>
          <w:szCs w:val="24"/>
        </w:rPr>
        <w:t xml:space="preserve"> </w:t>
      </w:r>
      <w:r w:rsidR="00C94D38" w:rsidRPr="006B2DCD">
        <w:rPr>
          <w:sz w:val="24"/>
          <w:szCs w:val="24"/>
        </w:rPr>
        <w:t xml:space="preserve">Gerry Leslie reported on </w:t>
      </w:r>
      <w:r w:rsidR="00E92104">
        <w:rPr>
          <w:sz w:val="24"/>
          <w:szCs w:val="24"/>
        </w:rPr>
        <w:t>System Performance Measur</w:t>
      </w:r>
      <w:r w:rsidR="00523CE3">
        <w:rPr>
          <w:sz w:val="24"/>
          <w:szCs w:val="24"/>
        </w:rPr>
        <w:t xml:space="preserve">es that were due May 31. FY 2015 – 2017 were used for this data.  </w:t>
      </w:r>
      <w:r w:rsidR="00E92104">
        <w:rPr>
          <w:sz w:val="24"/>
          <w:szCs w:val="24"/>
        </w:rPr>
        <w:t xml:space="preserve">Measure 2b is looking at homeless recidivism and at the timeline of when people return.  Seven days housed should be classed as a break in homelessness.  Measure 7 indicates that PSH has the highest rates of “bad” data quality for discharge destinations.  </w:t>
      </w:r>
      <w:r w:rsidR="00D45562">
        <w:rPr>
          <w:sz w:val="24"/>
          <w:szCs w:val="24"/>
        </w:rPr>
        <w:t xml:space="preserve">For details on all measures, see </w:t>
      </w:r>
      <w:r w:rsidR="00E92104">
        <w:rPr>
          <w:sz w:val="24"/>
          <w:szCs w:val="24"/>
        </w:rPr>
        <w:t xml:space="preserve">reports </w:t>
      </w:r>
      <w:r w:rsidR="00D45562">
        <w:rPr>
          <w:sz w:val="24"/>
          <w:szCs w:val="24"/>
        </w:rPr>
        <w:t xml:space="preserve">that </w:t>
      </w:r>
      <w:r w:rsidR="00E92104">
        <w:rPr>
          <w:sz w:val="24"/>
          <w:szCs w:val="24"/>
        </w:rPr>
        <w:t xml:space="preserve">will be available on the MIBOSCOC website (www.MIBOSCOC.org).   </w:t>
      </w:r>
      <w:r w:rsidR="006B2DCD" w:rsidRPr="006B2DCD">
        <w:rPr>
          <w:sz w:val="24"/>
          <w:szCs w:val="24"/>
        </w:rPr>
        <w:t xml:space="preserve">  </w:t>
      </w:r>
    </w:p>
    <w:p w14:paraId="26861020" w14:textId="77777777" w:rsidR="006B2DCD" w:rsidRPr="00FC6DBF" w:rsidRDefault="006B2DCD" w:rsidP="006B2DCD">
      <w:pPr>
        <w:pStyle w:val="ListParagraph"/>
        <w:spacing w:after="0" w:line="240" w:lineRule="auto"/>
        <w:rPr>
          <w:sz w:val="16"/>
          <w:szCs w:val="16"/>
        </w:rPr>
      </w:pPr>
    </w:p>
    <w:p w14:paraId="7B9FB471" w14:textId="1A2D72B8" w:rsidR="00931A90" w:rsidRDefault="00E60115" w:rsidP="00092C33">
      <w:pPr>
        <w:spacing w:after="0" w:line="240" w:lineRule="auto"/>
        <w:rPr>
          <w:b/>
          <w:sz w:val="24"/>
          <w:szCs w:val="24"/>
          <w:u w:val="single"/>
        </w:rPr>
      </w:pPr>
      <w:r>
        <w:rPr>
          <w:b/>
          <w:sz w:val="24"/>
          <w:szCs w:val="24"/>
          <w:u w:val="single"/>
        </w:rPr>
        <w:t xml:space="preserve">Membership </w:t>
      </w:r>
      <w:r w:rsidR="00A67690">
        <w:rPr>
          <w:b/>
          <w:sz w:val="24"/>
          <w:szCs w:val="24"/>
          <w:u w:val="single"/>
        </w:rPr>
        <w:t xml:space="preserve">and Ad-Hoc: Nominations </w:t>
      </w:r>
      <w:r w:rsidRPr="006D1707">
        <w:rPr>
          <w:b/>
          <w:sz w:val="24"/>
          <w:szCs w:val="24"/>
          <w:u w:val="single"/>
        </w:rPr>
        <w:t>~</w:t>
      </w:r>
      <w:r>
        <w:rPr>
          <w:b/>
          <w:sz w:val="24"/>
          <w:szCs w:val="24"/>
          <w:u w:val="single"/>
        </w:rPr>
        <w:t xml:space="preserve"> Jerome</w:t>
      </w:r>
    </w:p>
    <w:p w14:paraId="6D0E285D" w14:textId="5F07C7E7" w:rsidR="00E60115" w:rsidRPr="00597A10" w:rsidRDefault="00A67690" w:rsidP="00A67690">
      <w:pPr>
        <w:pStyle w:val="ListParagraph"/>
        <w:numPr>
          <w:ilvl w:val="0"/>
          <w:numId w:val="41"/>
        </w:numPr>
        <w:spacing w:after="0" w:line="240" w:lineRule="auto"/>
        <w:ind w:left="720"/>
        <w:rPr>
          <w:sz w:val="24"/>
          <w:szCs w:val="24"/>
        </w:rPr>
      </w:pPr>
      <w:r w:rsidRPr="00A67690">
        <w:rPr>
          <w:b/>
          <w:sz w:val="24"/>
          <w:szCs w:val="24"/>
        </w:rPr>
        <w:t>Acknowledgement of New County Representatives -</w:t>
      </w:r>
      <w:r w:rsidRPr="00A67690">
        <w:rPr>
          <w:sz w:val="24"/>
          <w:szCs w:val="24"/>
        </w:rPr>
        <w:t xml:space="preserve"> </w:t>
      </w:r>
      <w:r w:rsidRPr="00597A10">
        <w:rPr>
          <w:sz w:val="24"/>
          <w:szCs w:val="24"/>
        </w:rPr>
        <w:t xml:space="preserve">Confirmation of New County Representatives (Action) </w:t>
      </w:r>
      <w:r w:rsidR="00597A10" w:rsidRPr="00597A10">
        <w:rPr>
          <w:sz w:val="24"/>
          <w:szCs w:val="24"/>
        </w:rPr>
        <w:t>–</w:t>
      </w:r>
      <w:r w:rsidRPr="00597A10">
        <w:rPr>
          <w:sz w:val="24"/>
          <w:szCs w:val="24"/>
        </w:rPr>
        <w:t xml:space="preserve"> </w:t>
      </w:r>
      <w:r w:rsidR="00E92104">
        <w:rPr>
          <w:sz w:val="24"/>
          <w:szCs w:val="24"/>
        </w:rPr>
        <w:t xml:space="preserve">Julie Moberg </w:t>
      </w:r>
      <w:r w:rsidRPr="00597A10">
        <w:rPr>
          <w:sz w:val="24"/>
          <w:szCs w:val="24"/>
        </w:rPr>
        <w:t xml:space="preserve">was designated by the </w:t>
      </w:r>
      <w:r w:rsidR="00E92104">
        <w:rPr>
          <w:sz w:val="24"/>
          <w:szCs w:val="24"/>
        </w:rPr>
        <w:t xml:space="preserve">Delta </w:t>
      </w:r>
      <w:r w:rsidRPr="00597A10">
        <w:rPr>
          <w:sz w:val="24"/>
          <w:szCs w:val="24"/>
        </w:rPr>
        <w:t xml:space="preserve">County LPB to be the representative.  </w:t>
      </w:r>
    </w:p>
    <w:p w14:paraId="5FB5C8FE" w14:textId="77777777" w:rsidR="00E92104" w:rsidRDefault="00E92104" w:rsidP="00A67690">
      <w:pPr>
        <w:spacing w:after="0" w:line="240" w:lineRule="auto"/>
        <w:rPr>
          <w:b/>
          <w:sz w:val="24"/>
          <w:szCs w:val="24"/>
          <w:u w:val="single"/>
        </w:rPr>
      </w:pPr>
    </w:p>
    <w:p w14:paraId="766687D4" w14:textId="488CE18D" w:rsidR="00A67690" w:rsidRDefault="00A67690" w:rsidP="00A67690">
      <w:pPr>
        <w:spacing w:after="0" w:line="240" w:lineRule="auto"/>
        <w:rPr>
          <w:b/>
          <w:sz w:val="24"/>
          <w:szCs w:val="24"/>
          <w:u w:val="single"/>
        </w:rPr>
      </w:pPr>
      <w:r>
        <w:rPr>
          <w:b/>
          <w:sz w:val="24"/>
          <w:szCs w:val="24"/>
          <w:u w:val="single"/>
        </w:rPr>
        <w:t xml:space="preserve">Monitoring Committee </w:t>
      </w:r>
      <w:r w:rsidRPr="006D1707">
        <w:rPr>
          <w:b/>
          <w:sz w:val="24"/>
          <w:szCs w:val="24"/>
          <w:u w:val="single"/>
        </w:rPr>
        <w:t>~</w:t>
      </w:r>
      <w:r>
        <w:rPr>
          <w:b/>
          <w:sz w:val="24"/>
          <w:szCs w:val="24"/>
          <w:u w:val="single"/>
        </w:rPr>
        <w:t xml:space="preserve"> Dunn</w:t>
      </w:r>
    </w:p>
    <w:p w14:paraId="257C1486" w14:textId="28DF7645" w:rsidR="00850036" w:rsidRDefault="00A67690" w:rsidP="00FC6DBF">
      <w:pPr>
        <w:pStyle w:val="ListParagraph"/>
        <w:numPr>
          <w:ilvl w:val="0"/>
          <w:numId w:val="41"/>
        </w:numPr>
        <w:spacing w:after="0" w:line="240" w:lineRule="auto"/>
        <w:ind w:left="720"/>
        <w:rPr>
          <w:sz w:val="24"/>
          <w:szCs w:val="24"/>
        </w:rPr>
      </w:pPr>
      <w:r w:rsidRPr="00FC6DBF">
        <w:rPr>
          <w:b/>
          <w:sz w:val="24"/>
          <w:szCs w:val="24"/>
        </w:rPr>
        <w:t>Review MSHDA/MIBOSCOC MOU</w:t>
      </w:r>
      <w:r w:rsidRPr="00FC6DBF">
        <w:rPr>
          <w:sz w:val="24"/>
          <w:szCs w:val="24"/>
        </w:rPr>
        <w:t xml:space="preserve"> – </w:t>
      </w:r>
      <w:r w:rsidR="00523CE3">
        <w:rPr>
          <w:sz w:val="24"/>
          <w:szCs w:val="24"/>
        </w:rPr>
        <w:t>No Report</w:t>
      </w:r>
      <w:r w:rsidR="00FC6DBF" w:rsidRPr="00FC6DBF">
        <w:rPr>
          <w:sz w:val="24"/>
          <w:szCs w:val="24"/>
        </w:rPr>
        <w:t xml:space="preserve"> </w:t>
      </w:r>
    </w:p>
    <w:p w14:paraId="72F0ED43" w14:textId="77777777" w:rsidR="00FC6DBF" w:rsidRPr="00FC6DBF" w:rsidRDefault="00FC6DBF" w:rsidP="00FC6DBF">
      <w:pPr>
        <w:pStyle w:val="ListParagraph"/>
        <w:spacing w:after="0" w:line="240" w:lineRule="auto"/>
        <w:ind w:left="1080"/>
        <w:rPr>
          <w:sz w:val="16"/>
          <w:szCs w:val="16"/>
        </w:rPr>
      </w:pPr>
    </w:p>
    <w:p w14:paraId="3907AC37" w14:textId="01376112" w:rsidR="00A67690" w:rsidRDefault="00A67690" w:rsidP="00A67690">
      <w:pPr>
        <w:spacing w:after="0" w:line="240" w:lineRule="auto"/>
        <w:rPr>
          <w:b/>
          <w:sz w:val="24"/>
          <w:szCs w:val="24"/>
          <w:u w:val="single"/>
        </w:rPr>
      </w:pPr>
      <w:r w:rsidRPr="00A67690">
        <w:rPr>
          <w:b/>
          <w:sz w:val="24"/>
          <w:szCs w:val="24"/>
          <w:u w:val="single"/>
        </w:rPr>
        <w:t>Project Evaluation</w:t>
      </w:r>
      <w:r>
        <w:rPr>
          <w:b/>
          <w:sz w:val="24"/>
          <w:szCs w:val="24"/>
          <w:u w:val="single"/>
        </w:rPr>
        <w:t xml:space="preserve"> Committee</w:t>
      </w:r>
      <w:r w:rsidRPr="00A67690">
        <w:rPr>
          <w:b/>
          <w:sz w:val="24"/>
          <w:szCs w:val="24"/>
          <w:u w:val="single"/>
        </w:rPr>
        <w:t xml:space="preserve"> ~ </w:t>
      </w:r>
      <w:r w:rsidR="00523CE3">
        <w:rPr>
          <w:b/>
          <w:sz w:val="24"/>
          <w:szCs w:val="24"/>
          <w:u w:val="single"/>
        </w:rPr>
        <w:t>Soulard</w:t>
      </w:r>
    </w:p>
    <w:p w14:paraId="4EBAC1B2" w14:textId="21654DB0" w:rsidR="00FC6DBF" w:rsidRPr="00D45562" w:rsidRDefault="00D45562" w:rsidP="00D45562">
      <w:pPr>
        <w:pStyle w:val="ListParagraph"/>
        <w:numPr>
          <w:ilvl w:val="0"/>
          <w:numId w:val="41"/>
        </w:numPr>
        <w:spacing w:after="0" w:line="240" w:lineRule="auto"/>
        <w:ind w:left="720"/>
        <w:rPr>
          <w:sz w:val="24"/>
          <w:szCs w:val="24"/>
        </w:rPr>
      </w:pPr>
      <w:r w:rsidRPr="00D45562">
        <w:rPr>
          <w:sz w:val="24"/>
          <w:szCs w:val="24"/>
        </w:rPr>
        <w:t xml:space="preserve">Lori Pieri has agreed to chair this Committee.  The score card will be released prior to the NOFA.  The Committee is working on streamlining/simplifying processes. </w:t>
      </w:r>
      <w:r w:rsidR="00523CE3">
        <w:rPr>
          <w:sz w:val="24"/>
          <w:szCs w:val="24"/>
        </w:rPr>
        <w:t xml:space="preserve"> Bonus dollars will be available; the committee will be releasing</w:t>
      </w:r>
      <w:r w:rsidR="00B0181B">
        <w:rPr>
          <w:sz w:val="24"/>
          <w:szCs w:val="24"/>
        </w:rPr>
        <w:t xml:space="preserve"> timelines and</w:t>
      </w:r>
      <w:r w:rsidR="00523CE3">
        <w:rPr>
          <w:sz w:val="24"/>
          <w:szCs w:val="24"/>
        </w:rPr>
        <w:t xml:space="preserve"> further details during a webinar coming soon.  </w:t>
      </w:r>
      <w:r w:rsidRPr="00D45562">
        <w:rPr>
          <w:sz w:val="24"/>
          <w:szCs w:val="24"/>
        </w:rPr>
        <w:t xml:space="preserve"> </w:t>
      </w:r>
      <w:r w:rsidR="00FC6DBF" w:rsidRPr="00D45562">
        <w:rPr>
          <w:sz w:val="24"/>
          <w:szCs w:val="24"/>
        </w:rPr>
        <w:t xml:space="preserve"> </w:t>
      </w:r>
    </w:p>
    <w:p w14:paraId="7185A3EF" w14:textId="2EEEE988" w:rsidR="00A67690" w:rsidRPr="00FC6DBF" w:rsidRDefault="00A67690" w:rsidP="00A67690">
      <w:pPr>
        <w:spacing w:after="0" w:line="240" w:lineRule="auto"/>
        <w:rPr>
          <w:b/>
          <w:sz w:val="16"/>
          <w:szCs w:val="16"/>
          <w:u w:val="single"/>
        </w:rPr>
      </w:pPr>
    </w:p>
    <w:p w14:paraId="75201164" w14:textId="37308432" w:rsidR="00A67690" w:rsidRDefault="00A67690" w:rsidP="00A67690">
      <w:pPr>
        <w:spacing w:after="0" w:line="240" w:lineRule="auto"/>
        <w:rPr>
          <w:b/>
          <w:sz w:val="24"/>
          <w:szCs w:val="24"/>
          <w:u w:val="single"/>
        </w:rPr>
      </w:pPr>
      <w:r>
        <w:rPr>
          <w:b/>
          <w:sz w:val="24"/>
          <w:szCs w:val="24"/>
          <w:u w:val="single"/>
        </w:rPr>
        <w:t xml:space="preserve">Vulnerable Populations Committee </w:t>
      </w:r>
      <w:r w:rsidRPr="00A67690">
        <w:rPr>
          <w:b/>
          <w:sz w:val="24"/>
          <w:szCs w:val="24"/>
          <w:u w:val="single"/>
        </w:rPr>
        <w:t xml:space="preserve">~ </w:t>
      </w:r>
      <w:r>
        <w:rPr>
          <w:b/>
          <w:sz w:val="24"/>
          <w:szCs w:val="24"/>
          <w:u w:val="single"/>
        </w:rPr>
        <w:t>Bill Jessup</w:t>
      </w:r>
    </w:p>
    <w:p w14:paraId="776BACF9" w14:textId="171D1ACB" w:rsidR="00523CE3" w:rsidRDefault="006A6CB0" w:rsidP="00FC6DBF">
      <w:pPr>
        <w:pStyle w:val="ListParagraph"/>
        <w:numPr>
          <w:ilvl w:val="0"/>
          <w:numId w:val="41"/>
        </w:numPr>
        <w:spacing w:after="0" w:line="240" w:lineRule="auto"/>
        <w:ind w:left="720"/>
        <w:rPr>
          <w:sz w:val="24"/>
          <w:szCs w:val="24"/>
        </w:rPr>
      </w:pPr>
      <w:r>
        <w:rPr>
          <w:sz w:val="24"/>
          <w:szCs w:val="24"/>
        </w:rPr>
        <w:t xml:space="preserve">Eva </w:t>
      </w:r>
      <w:proofErr w:type="spellStart"/>
      <w:r>
        <w:rPr>
          <w:sz w:val="24"/>
          <w:szCs w:val="24"/>
        </w:rPr>
        <w:t>Rohlman</w:t>
      </w:r>
      <w:proofErr w:type="spellEnd"/>
      <w:r>
        <w:rPr>
          <w:sz w:val="24"/>
          <w:szCs w:val="24"/>
        </w:rPr>
        <w:t xml:space="preserve"> </w:t>
      </w:r>
      <w:r w:rsidR="00D45562">
        <w:rPr>
          <w:sz w:val="24"/>
          <w:szCs w:val="24"/>
        </w:rPr>
        <w:t xml:space="preserve">submitted the Veterans Survey for </w:t>
      </w:r>
      <w:r w:rsidR="00523CE3">
        <w:rPr>
          <w:sz w:val="24"/>
          <w:szCs w:val="24"/>
        </w:rPr>
        <w:t xml:space="preserve">Community </w:t>
      </w:r>
      <w:r w:rsidR="00D45562">
        <w:rPr>
          <w:sz w:val="24"/>
          <w:szCs w:val="24"/>
        </w:rPr>
        <w:t>Planning</w:t>
      </w:r>
      <w:r w:rsidR="00523CE3">
        <w:rPr>
          <w:sz w:val="24"/>
          <w:szCs w:val="24"/>
        </w:rPr>
        <w:t xml:space="preserve"> on behalf of the MIBOSCOC</w:t>
      </w:r>
      <w:r w:rsidR="00D45562">
        <w:rPr>
          <w:sz w:val="24"/>
          <w:szCs w:val="24"/>
        </w:rPr>
        <w:t>.</w:t>
      </w:r>
      <w:r w:rsidR="00523CE3">
        <w:rPr>
          <w:sz w:val="24"/>
          <w:szCs w:val="24"/>
        </w:rPr>
        <w:t xml:space="preserve">  This was a unique opportunity to look at the State </w:t>
      </w:r>
      <w:proofErr w:type="gramStart"/>
      <w:r w:rsidR="00523CE3">
        <w:rPr>
          <w:sz w:val="24"/>
          <w:szCs w:val="24"/>
        </w:rPr>
        <w:t>in regard to</w:t>
      </w:r>
      <w:proofErr w:type="gramEnd"/>
      <w:r w:rsidR="00523CE3">
        <w:rPr>
          <w:sz w:val="24"/>
          <w:szCs w:val="24"/>
        </w:rPr>
        <w:t xml:space="preserve"> issues facing </w:t>
      </w:r>
      <w:r w:rsidR="00B0181B">
        <w:rPr>
          <w:sz w:val="24"/>
          <w:szCs w:val="24"/>
        </w:rPr>
        <w:t>veteran’s</w:t>
      </w:r>
      <w:r w:rsidR="00523CE3">
        <w:rPr>
          <w:sz w:val="24"/>
          <w:szCs w:val="24"/>
        </w:rPr>
        <w:t xml:space="preserve"> homelessness rather than just looking at the local areas  </w:t>
      </w:r>
      <w:r w:rsidR="00D45562">
        <w:rPr>
          <w:sz w:val="24"/>
          <w:szCs w:val="24"/>
        </w:rPr>
        <w:t xml:space="preserve">  </w:t>
      </w:r>
    </w:p>
    <w:p w14:paraId="608C5B1E" w14:textId="788A9464" w:rsidR="00FC6DBF" w:rsidRPr="006A6CB0" w:rsidRDefault="00D45562" w:rsidP="00FC6DBF">
      <w:pPr>
        <w:pStyle w:val="ListParagraph"/>
        <w:numPr>
          <w:ilvl w:val="0"/>
          <w:numId w:val="41"/>
        </w:numPr>
        <w:spacing w:after="0" w:line="240" w:lineRule="auto"/>
        <w:ind w:left="720"/>
        <w:rPr>
          <w:sz w:val="24"/>
          <w:szCs w:val="24"/>
        </w:rPr>
      </w:pPr>
      <w:r>
        <w:rPr>
          <w:sz w:val="24"/>
          <w:szCs w:val="24"/>
        </w:rPr>
        <w:t xml:space="preserve">Wexford and Missaukee Counties have claimed report for ending veteran’s homelessness.  Manistee County has shared some interested in participating in submission of the same.  </w:t>
      </w:r>
      <w:r w:rsidR="006A6CB0" w:rsidRPr="006A6CB0">
        <w:rPr>
          <w:sz w:val="24"/>
          <w:szCs w:val="24"/>
        </w:rPr>
        <w:t xml:space="preserve">  </w:t>
      </w:r>
      <w:r w:rsidR="00FC6DBF" w:rsidRPr="006A6CB0">
        <w:rPr>
          <w:sz w:val="24"/>
          <w:szCs w:val="24"/>
        </w:rPr>
        <w:t xml:space="preserve"> </w:t>
      </w:r>
    </w:p>
    <w:p w14:paraId="4BB02D78" w14:textId="77777777" w:rsidR="00A67690" w:rsidRPr="00FC6DBF" w:rsidRDefault="00A67690" w:rsidP="00A67690">
      <w:pPr>
        <w:spacing w:after="0" w:line="240" w:lineRule="auto"/>
        <w:rPr>
          <w:sz w:val="16"/>
          <w:szCs w:val="16"/>
        </w:rPr>
      </w:pPr>
    </w:p>
    <w:p w14:paraId="414A2128" w14:textId="2825DBE6" w:rsidR="008328AC" w:rsidRDefault="00BB380F" w:rsidP="00092C33">
      <w:pPr>
        <w:spacing w:after="0" w:line="240" w:lineRule="auto"/>
        <w:rPr>
          <w:b/>
          <w:sz w:val="24"/>
          <w:szCs w:val="24"/>
          <w:u w:val="single"/>
        </w:rPr>
      </w:pPr>
      <w:r>
        <w:rPr>
          <w:b/>
          <w:sz w:val="24"/>
          <w:szCs w:val="24"/>
          <w:u w:val="single"/>
        </w:rPr>
        <w:t>Public Comment/Announcements</w:t>
      </w:r>
    </w:p>
    <w:p w14:paraId="0D13E883" w14:textId="32C825B1" w:rsidR="00A67690" w:rsidRDefault="00523CE3" w:rsidP="00523CE3">
      <w:pPr>
        <w:pStyle w:val="ListParagraph"/>
        <w:numPr>
          <w:ilvl w:val="0"/>
          <w:numId w:val="41"/>
        </w:numPr>
        <w:spacing w:after="0" w:line="240" w:lineRule="auto"/>
        <w:ind w:left="720"/>
        <w:rPr>
          <w:sz w:val="24"/>
          <w:szCs w:val="24"/>
        </w:rPr>
      </w:pPr>
      <w:r>
        <w:rPr>
          <w:sz w:val="24"/>
          <w:szCs w:val="24"/>
        </w:rPr>
        <w:t xml:space="preserve">No Public Comments/Announcement presented. </w:t>
      </w:r>
    </w:p>
    <w:p w14:paraId="5147077E" w14:textId="77777777" w:rsidR="00A67690" w:rsidRDefault="00A67690" w:rsidP="00092C33">
      <w:pPr>
        <w:tabs>
          <w:tab w:val="left" w:pos="1080"/>
        </w:tabs>
        <w:spacing w:after="0" w:line="240" w:lineRule="auto"/>
        <w:rPr>
          <w:sz w:val="24"/>
          <w:szCs w:val="24"/>
        </w:rPr>
      </w:pPr>
    </w:p>
    <w:p w14:paraId="4DF11F9F" w14:textId="0C66F727" w:rsidR="000E2D25" w:rsidRPr="000E2D25" w:rsidRDefault="000E2D25" w:rsidP="00092C33">
      <w:pPr>
        <w:tabs>
          <w:tab w:val="left" w:pos="1080"/>
        </w:tabs>
        <w:spacing w:after="0" w:line="240" w:lineRule="auto"/>
        <w:rPr>
          <w:sz w:val="24"/>
          <w:szCs w:val="24"/>
        </w:rPr>
      </w:pPr>
      <w:r>
        <w:rPr>
          <w:sz w:val="24"/>
          <w:szCs w:val="24"/>
        </w:rPr>
        <w:t>Meeting adjourned 11:</w:t>
      </w:r>
      <w:r w:rsidR="00776403">
        <w:rPr>
          <w:sz w:val="24"/>
          <w:szCs w:val="24"/>
        </w:rPr>
        <w:t>2</w:t>
      </w:r>
      <w:r w:rsidR="00523CE3">
        <w:rPr>
          <w:sz w:val="24"/>
          <w:szCs w:val="24"/>
        </w:rPr>
        <w:t>1</w:t>
      </w:r>
      <w:r>
        <w:rPr>
          <w:sz w:val="24"/>
          <w:szCs w:val="24"/>
        </w:rPr>
        <w:t xml:space="preserve"> am</w:t>
      </w:r>
    </w:p>
    <w:p w14:paraId="5323E152" w14:textId="77777777" w:rsidR="00146E57" w:rsidRPr="00DB3DB2" w:rsidRDefault="00146E57" w:rsidP="00092C33">
      <w:pPr>
        <w:pStyle w:val="ListParagraph"/>
        <w:spacing w:after="0" w:line="240" w:lineRule="auto"/>
        <w:rPr>
          <w:sz w:val="24"/>
          <w:szCs w:val="24"/>
        </w:rPr>
      </w:pPr>
    </w:p>
    <w:p w14:paraId="0803A3AF" w14:textId="345816C0" w:rsidR="00B922E6" w:rsidRPr="00DB3DB2" w:rsidRDefault="00B922E6" w:rsidP="00092C33">
      <w:pPr>
        <w:spacing w:after="0" w:line="240" w:lineRule="auto"/>
        <w:rPr>
          <w:sz w:val="24"/>
          <w:szCs w:val="24"/>
        </w:rPr>
      </w:pPr>
      <w:r w:rsidRPr="00DB3DB2">
        <w:rPr>
          <w:sz w:val="24"/>
          <w:szCs w:val="24"/>
        </w:rPr>
        <w:t xml:space="preserve">Submitted by: </w:t>
      </w:r>
    </w:p>
    <w:p w14:paraId="0EAB1DC2" w14:textId="766E867C" w:rsidR="005050EB" w:rsidRDefault="000E2D25" w:rsidP="00092C33">
      <w:pPr>
        <w:spacing w:after="0" w:line="240" w:lineRule="auto"/>
        <w:rPr>
          <w:sz w:val="24"/>
          <w:szCs w:val="24"/>
        </w:rPr>
      </w:pPr>
      <w:r>
        <w:rPr>
          <w:sz w:val="24"/>
          <w:szCs w:val="24"/>
        </w:rPr>
        <w:t>Christa Jerome</w:t>
      </w:r>
    </w:p>
    <w:p w14:paraId="76CFB2A7" w14:textId="432A1D98" w:rsidR="00DD3764" w:rsidRPr="00DB3DB2" w:rsidRDefault="00523CE3" w:rsidP="00092C33">
      <w:pPr>
        <w:spacing w:after="0" w:line="240" w:lineRule="auto"/>
        <w:rPr>
          <w:sz w:val="24"/>
          <w:szCs w:val="24"/>
        </w:rPr>
      </w:pPr>
      <w:r>
        <w:rPr>
          <w:sz w:val="24"/>
          <w:szCs w:val="24"/>
        </w:rPr>
        <w:t>June</w:t>
      </w:r>
      <w:r w:rsidR="000E2D25">
        <w:rPr>
          <w:sz w:val="24"/>
          <w:szCs w:val="24"/>
        </w:rPr>
        <w:t xml:space="preserve"> 2018</w:t>
      </w:r>
    </w:p>
    <w:sectPr w:rsidR="00DD3764" w:rsidRPr="00DB3DB2" w:rsidSect="007F6F19">
      <w:pgSz w:w="12240" w:h="15840"/>
      <w:pgMar w:top="900" w:right="135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D99" w14:textId="77777777" w:rsidR="00BF1C92" w:rsidRDefault="00BF1C92" w:rsidP="00544617">
      <w:pPr>
        <w:spacing w:after="0" w:line="240" w:lineRule="auto"/>
      </w:pPr>
      <w:r>
        <w:separator/>
      </w:r>
    </w:p>
  </w:endnote>
  <w:endnote w:type="continuationSeparator" w:id="0">
    <w:p w14:paraId="23411C74" w14:textId="77777777" w:rsidR="00BF1C92" w:rsidRDefault="00BF1C92"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0196" w14:textId="77777777" w:rsidR="00BF1C92" w:rsidRDefault="00BF1C92" w:rsidP="00544617">
      <w:pPr>
        <w:spacing w:after="0" w:line="240" w:lineRule="auto"/>
      </w:pPr>
      <w:r>
        <w:separator/>
      </w:r>
    </w:p>
  </w:footnote>
  <w:footnote w:type="continuationSeparator" w:id="0">
    <w:p w14:paraId="29EC36A8" w14:textId="77777777" w:rsidR="00BF1C92" w:rsidRDefault="00BF1C92"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71C"/>
    <w:multiLevelType w:val="hybridMultilevel"/>
    <w:tmpl w:val="C2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5BC"/>
    <w:multiLevelType w:val="hybridMultilevel"/>
    <w:tmpl w:val="AE98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6829"/>
    <w:multiLevelType w:val="hybridMultilevel"/>
    <w:tmpl w:val="E2FC5BC0"/>
    <w:lvl w:ilvl="0" w:tplc="9F80796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04AFA"/>
    <w:multiLevelType w:val="hybridMultilevel"/>
    <w:tmpl w:val="BF6C4860"/>
    <w:lvl w:ilvl="0" w:tplc="04090001">
      <w:start w:val="1"/>
      <w:numFmt w:val="bullet"/>
      <w:lvlText w:val=""/>
      <w:lvlJc w:val="left"/>
      <w:pPr>
        <w:ind w:left="145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 w15:restartNumberingAfterBreak="0">
    <w:nsid w:val="07894EE6"/>
    <w:multiLevelType w:val="hybridMultilevel"/>
    <w:tmpl w:val="D2C43956"/>
    <w:lvl w:ilvl="0" w:tplc="EA1CE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53DB4"/>
    <w:multiLevelType w:val="hybridMultilevel"/>
    <w:tmpl w:val="78D2994C"/>
    <w:lvl w:ilvl="0" w:tplc="18908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0FFA"/>
    <w:multiLevelType w:val="hybridMultilevel"/>
    <w:tmpl w:val="207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C12269"/>
    <w:multiLevelType w:val="hybridMultilevel"/>
    <w:tmpl w:val="B1F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25D11"/>
    <w:multiLevelType w:val="hybridMultilevel"/>
    <w:tmpl w:val="BDD2C382"/>
    <w:lvl w:ilvl="0" w:tplc="09869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617CC"/>
    <w:multiLevelType w:val="hybridMultilevel"/>
    <w:tmpl w:val="5C9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153DF"/>
    <w:multiLevelType w:val="hybridMultilevel"/>
    <w:tmpl w:val="9D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11266"/>
    <w:multiLevelType w:val="hybridMultilevel"/>
    <w:tmpl w:val="0DB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13966"/>
    <w:multiLevelType w:val="hybridMultilevel"/>
    <w:tmpl w:val="80BA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138C9"/>
    <w:multiLevelType w:val="hybridMultilevel"/>
    <w:tmpl w:val="018E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41DD"/>
    <w:multiLevelType w:val="hybridMultilevel"/>
    <w:tmpl w:val="047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C6D41"/>
    <w:multiLevelType w:val="hybridMultilevel"/>
    <w:tmpl w:val="FE409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206B5F"/>
    <w:multiLevelType w:val="hybridMultilevel"/>
    <w:tmpl w:val="BB30BF16"/>
    <w:lvl w:ilvl="0" w:tplc="A4D65246">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30BB6"/>
    <w:multiLevelType w:val="hybridMultilevel"/>
    <w:tmpl w:val="FB7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90E52"/>
    <w:multiLevelType w:val="hybridMultilevel"/>
    <w:tmpl w:val="8EB8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95DF6"/>
    <w:multiLevelType w:val="hybridMultilevel"/>
    <w:tmpl w:val="F8D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806DD"/>
    <w:multiLevelType w:val="hybridMultilevel"/>
    <w:tmpl w:val="E7CC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922AD"/>
    <w:multiLevelType w:val="hybridMultilevel"/>
    <w:tmpl w:val="1CA8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95CBE"/>
    <w:multiLevelType w:val="hybridMultilevel"/>
    <w:tmpl w:val="540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A17B8"/>
    <w:multiLevelType w:val="hybridMultilevel"/>
    <w:tmpl w:val="0AE67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312FE"/>
    <w:multiLevelType w:val="hybridMultilevel"/>
    <w:tmpl w:val="7C8C7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47B079A"/>
    <w:multiLevelType w:val="hybridMultilevel"/>
    <w:tmpl w:val="C05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E0942"/>
    <w:multiLevelType w:val="hybridMultilevel"/>
    <w:tmpl w:val="A278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017DB6"/>
    <w:multiLevelType w:val="hybridMultilevel"/>
    <w:tmpl w:val="274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35D1D"/>
    <w:multiLevelType w:val="hybridMultilevel"/>
    <w:tmpl w:val="FD7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C7DD3"/>
    <w:multiLevelType w:val="hybridMultilevel"/>
    <w:tmpl w:val="BE9C2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A57B5"/>
    <w:multiLevelType w:val="hybridMultilevel"/>
    <w:tmpl w:val="F11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393124"/>
    <w:multiLevelType w:val="hybridMultilevel"/>
    <w:tmpl w:val="EAC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A402C1"/>
    <w:multiLevelType w:val="hybridMultilevel"/>
    <w:tmpl w:val="C6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A3A6E"/>
    <w:multiLevelType w:val="hybridMultilevel"/>
    <w:tmpl w:val="B9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72B7B"/>
    <w:multiLevelType w:val="hybridMultilevel"/>
    <w:tmpl w:val="79B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96652"/>
    <w:multiLevelType w:val="hybridMultilevel"/>
    <w:tmpl w:val="27E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0364E"/>
    <w:multiLevelType w:val="hybridMultilevel"/>
    <w:tmpl w:val="09E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126A5"/>
    <w:multiLevelType w:val="hybridMultilevel"/>
    <w:tmpl w:val="821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A5270"/>
    <w:multiLevelType w:val="hybridMultilevel"/>
    <w:tmpl w:val="DFAA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15F77"/>
    <w:multiLevelType w:val="hybridMultilevel"/>
    <w:tmpl w:val="2A4C2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DF0B41"/>
    <w:multiLevelType w:val="hybridMultilevel"/>
    <w:tmpl w:val="F632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7E50D5"/>
    <w:multiLevelType w:val="hybridMultilevel"/>
    <w:tmpl w:val="6D6C283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15:restartNumberingAfterBreak="0">
    <w:nsid w:val="7A4D2053"/>
    <w:multiLevelType w:val="hybridMultilevel"/>
    <w:tmpl w:val="A72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D6DBA"/>
    <w:multiLevelType w:val="hybridMultilevel"/>
    <w:tmpl w:val="FB3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057EF"/>
    <w:multiLevelType w:val="hybridMultilevel"/>
    <w:tmpl w:val="DAE2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32"/>
  </w:num>
  <w:num w:numId="4">
    <w:abstractNumId w:val="20"/>
  </w:num>
  <w:num w:numId="5">
    <w:abstractNumId w:val="13"/>
  </w:num>
  <w:num w:numId="6">
    <w:abstractNumId w:val="21"/>
  </w:num>
  <w:num w:numId="7">
    <w:abstractNumId w:val="40"/>
  </w:num>
  <w:num w:numId="8">
    <w:abstractNumId w:val="14"/>
  </w:num>
  <w:num w:numId="9">
    <w:abstractNumId w:val="38"/>
  </w:num>
  <w:num w:numId="10">
    <w:abstractNumId w:val="17"/>
  </w:num>
  <w:num w:numId="11">
    <w:abstractNumId w:val="5"/>
  </w:num>
  <w:num w:numId="12">
    <w:abstractNumId w:val="16"/>
  </w:num>
  <w:num w:numId="13">
    <w:abstractNumId w:val="8"/>
  </w:num>
  <w:num w:numId="14">
    <w:abstractNumId w:val="4"/>
  </w:num>
  <w:num w:numId="15">
    <w:abstractNumId w:val="2"/>
  </w:num>
  <w:num w:numId="16">
    <w:abstractNumId w:val="35"/>
  </w:num>
  <w:num w:numId="17">
    <w:abstractNumId w:val="37"/>
  </w:num>
  <w:num w:numId="18">
    <w:abstractNumId w:val="27"/>
  </w:num>
  <w:num w:numId="19">
    <w:abstractNumId w:val="29"/>
  </w:num>
  <w:num w:numId="20">
    <w:abstractNumId w:val="41"/>
  </w:num>
  <w:num w:numId="21">
    <w:abstractNumId w:val="28"/>
  </w:num>
  <w:num w:numId="22">
    <w:abstractNumId w:val="12"/>
  </w:num>
  <w:num w:numId="23">
    <w:abstractNumId w:val="9"/>
  </w:num>
  <w:num w:numId="24">
    <w:abstractNumId w:val="42"/>
  </w:num>
  <w:num w:numId="25">
    <w:abstractNumId w:val="22"/>
  </w:num>
  <w:num w:numId="26">
    <w:abstractNumId w:val="10"/>
  </w:num>
  <w:num w:numId="27">
    <w:abstractNumId w:val="39"/>
  </w:num>
  <w:num w:numId="28">
    <w:abstractNumId w:val="31"/>
  </w:num>
  <w:num w:numId="29">
    <w:abstractNumId w:val="6"/>
  </w:num>
  <w:num w:numId="30">
    <w:abstractNumId w:val="43"/>
  </w:num>
  <w:num w:numId="31">
    <w:abstractNumId w:val="30"/>
  </w:num>
  <w:num w:numId="32">
    <w:abstractNumId w:val="24"/>
  </w:num>
  <w:num w:numId="33">
    <w:abstractNumId w:val="26"/>
  </w:num>
  <w:num w:numId="34">
    <w:abstractNumId w:val="11"/>
  </w:num>
  <w:num w:numId="35">
    <w:abstractNumId w:val="1"/>
  </w:num>
  <w:num w:numId="36">
    <w:abstractNumId w:val="0"/>
  </w:num>
  <w:num w:numId="37">
    <w:abstractNumId w:val="44"/>
  </w:num>
  <w:num w:numId="38">
    <w:abstractNumId w:val="18"/>
  </w:num>
  <w:num w:numId="39">
    <w:abstractNumId w:val="15"/>
  </w:num>
  <w:num w:numId="40">
    <w:abstractNumId w:val="23"/>
  </w:num>
  <w:num w:numId="41">
    <w:abstractNumId w:val="3"/>
  </w:num>
  <w:num w:numId="42">
    <w:abstractNumId w:val="19"/>
  </w:num>
  <w:num w:numId="43">
    <w:abstractNumId w:val="25"/>
  </w:num>
  <w:num w:numId="44">
    <w:abstractNumId w:val="3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mailMerge>
    <w:mainDocumentType w:val="catalog"/>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6CD8"/>
    <w:rsid w:val="00037EF1"/>
    <w:rsid w:val="00092C33"/>
    <w:rsid w:val="00094C06"/>
    <w:rsid w:val="000960D3"/>
    <w:rsid w:val="000A0F02"/>
    <w:rsid w:val="000C06EA"/>
    <w:rsid w:val="000C316B"/>
    <w:rsid w:val="000C5F27"/>
    <w:rsid w:val="000E2D25"/>
    <w:rsid w:val="000E75BA"/>
    <w:rsid w:val="000F3369"/>
    <w:rsid w:val="00110F17"/>
    <w:rsid w:val="00123612"/>
    <w:rsid w:val="00146E57"/>
    <w:rsid w:val="001640DD"/>
    <w:rsid w:val="001738C8"/>
    <w:rsid w:val="00191E4C"/>
    <w:rsid w:val="001A7C8C"/>
    <w:rsid w:val="001B19D0"/>
    <w:rsid w:val="001C55D8"/>
    <w:rsid w:val="00204CFD"/>
    <w:rsid w:val="002073AE"/>
    <w:rsid w:val="00240D13"/>
    <w:rsid w:val="002872E4"/>
    <w:rsid w:val="002C4C9F"/>
    <w:rsid w:val="002E3334"/>
    <w:rsid w:val="002F4A2D"/>
    <w:rsid w:val="0030164E"/>
    <w:rsid w:val="00311A7F"/>
    <w:rsid w:val="00313770"/>
    <w:rsid w:val="00316A2A"/>
    <w:rsid w:val="00316AE7"/>
    <w:rsid w:val="00327C20"/>
    <w:rsid w:val="00372B37"/>
    <w:rsid w:val="003B082F"/>
    <w:rsid w:val="004129CB"/>
    <w:rsid w:val="0041548E"/>
    <w:rsid w:val="00425F43"/>
    <w:rsid w:val="004542FF"/>
    <w:rsid w:val="004928EA"/>
    <w:rsid w:val="00495B3D"/>
    <w:rsid w:val="004A0BEF"/>
    <w:rsid w:val="004B40BF"/>
    <w:rsid w:val="0050198A"/>
    <w:rsid w:val="005050EB"/>
    <w:rsid w:val="00523CE3"/>
    <w:rsid w:val="00544617"/>
    <w:rsid w:val="0054554B"/>
    <w:rsid w:val="00565E01"/>
    <w:rsid w:val="00566055"/>
    <w:rsid w:val="005745B9"/>
    <w:rsid w:val="00591168"/>
    <w:rsid w:val="00597A10"/>
    <w:rsid w:val="005B2B28"/>
    <w:rsid w:val="005B544C"/>
    <w:rsid w:val="005B7DC2"/>
    <w:rsid w:val="005D55A1"/>
    <w:rsid w:val="005E2A6A"/>
    <w:rsid w:val="005F1AC7"/>
    <w:rsid w:val="00612D88"/>
    <w:rsid w:val="00615FD5"/>
    <w:rsid w:val="006201F6"/>
    <w:rsid w:val="00643CA4"/>
    <w:rsid w:val="00652726"/>
    <w:rsid w:val="00662854"/>
    <w:rsid w:val="00692DA4"/>
    <w:rsid w:val="006A6CB0"/>
    <w:rsid w:val="006B2DCD"/>
    <w:rsid w:val="006C5F73"/>
    <w:rsid w:val="006D1707"/>
    <w:rsid w:val="006E0367"/>
    <w:rsid w:val="006E53A1"/>
    <w:rsid w:val="006F3D23"/>
    <w:rsid w:val="006F5258"/>
    <w:rsid w:val="007121DF"/>
    <w:rsid w:val="00720256"/>
    <w:rsid w:val="0072739E"/>
    <w:rsid w:val="00746754"/>
    <w:rsid w:val="007656E8"/>
    <w:rsid w:val="00776403"/>
    <w:rsid w:val="00781A93"/>
    <w:rsid w:val="007B1820"/>
    <w:rsid w:val="007D7213"/>
    <w:rsid w:val="007F6F19"/>
    <w:rsid w:val="00820DF2"/>
    <w:rsid w:val="008277B4"/>
    <w:rsid w:val="00827D18"/>
    <w:rsid w:val="00831D95"/>
    <w:rsid w:val="008328AC"/>
    <w:rsid w:val="00850036"/>
    <w:rsid w:val="0085194C"/>
    <w:rsid w:val="0085624F"/>
    <w:rsid w:val="008915BF"/>
    <w:rsid w:val="008F399E"/>
    <w:rsid w:val="009134F5"/>
    <w:rsid w:val="00931A90"/>
    <w:rsid w:val="0096606C"/>
    <w:rsid w:val="009706DB"/>
    <w:rsid w:val="00990631"/>
    <w:rsid w:val="00994652"/>
    <w:rsid w:val="009A0611"/>
    <w:rsid w:val="009A4F4F"/>
    <w:rsid w:val="009A65BB"/>
    <w:rsid w:val="009C0F7D"/>
    <w:rsid w:val="00A0579B"/>
    <w:rsid w:val="00A13BF9"/>
    <w:rsid w:val="00A16BE8"/>
    <w:rsid w:val="00A226B2"/>
    <w:rsid w:val="00A2273A"/>
    <w:rsid w:val="00A6433E"/>
    <w:rsid w:val="00A67690"/>
    <w:rsid w:val="00A7256A"/>
    <w:rsid w:val="00A92AC4"/>
    <w:rsid w:val="00A965AE"/>
    <w:rsid w:val="00AA1F8E"/>
    <w:rsid w:val="00AA3076"/>
    <w:rsid w:val="00AA4488"/>
    <w:rsid w:val="00AD7F22"/>
    <w:rsid w:val="00AE3BEB"/>
    <w:rsid w:val="00AF699C"/>
    <w:rsid w:val="00B0181B"/>
    <w:rsid w:val="00B405B9"/>
    <w:rsid w:val="00B51482"/>
    <w:rsid w:val="00B641C8"/>
    <w:rsid w:val="00B65947"/>
    <w:rsid w:val="00B66343"/>
    <w:rsid w:val="00B8497B"/>
    <w:rsid w:val="00B922E6"/>
    <w:rsid w:val="00B92BDD"/>
    <w:rsid w:val="00BA6797"/>
    <w:rsid w:val="00BB231D"/>
    <w:rsid w:val="00BB380F"/>
    <w:rsid w:val="00BC7373"/>
    <w:rsid w:val="00BD1494"/>
    <w:rsid w:val="00BD425D"/>
    <w:rsid w:val="00BD48F8"/>
    <w:rsid w:val="00BE2665"/>
    <w:rsid w:val="00BF1C92"/>
    <w:rsid w:val="00C02E99"/>
    <w:rsid w:val="00C147DB"/>
    <w:rsid w:val="00C25A41"/>
    <w:rsid w:val="00C37EEF"/>
    <w:rsid w:val="00C445D6"/>
    <w:rsid w:val="00C500BC"/>
    <w:rsid w:val="00C52012"/>
    <w:rsid w:val="00C55E16"/>
    <w:rsid w:val="00C71C9A"/>
    <w:rsid w:val="00C7223A"/>
    <w:rsid w:val="00C912B0"/>
    <w:rsid w:val="00C929D3"/>
    <w:rsid w:val="00C94D38"/>
    <w:rsid w:val="00C9592E"/>
    <w:rsid w:val="00CB7FE1"/>
    <w:rsid w:val="00CC33BE"/>
    <w:rsid w:val="00CC483F"/>
    <w:rsid w:val="00CC6CC9"/>
    <w:rsid w:val="00CD2FA0"/>
    <w:rsid w:val="00CE1067"/>
    <w:rsid w:val="00CF541C"/>
    <w:rsid w:val="00D0744C"/>
    <w:rsid w:val="00D1057E"/>
    <w:rsid w:val="00D274E9"/>
    <w:rsid w:val="00D45562"/>
    <w:rsid w:val="00D4760E"/>
    <w:rsid w:val="00D6228D"/>
    <w:rsid w:val="00DA1125"/>
    <w:rsid w:val="00DB3DB2"/>
    <w:rsid w:val="00DC5AD5"/>
    <w:rsid w:val="00DC7C31"/>
    <w:rsid w:val="00DD3764"/>
    <w:rsid w:val="00DF498C"/>
    <w:rsid w:val="00E02928"/>
    <w:rsid w:val="00E03E7D"/>
    <w:rsid w:val="00E148F6"/>
    <w:rsid w:val="00E227AF"/>
    <w:rsid w:val="00E24DD8"/>
    <w:rsid w:val="00E259E5"/>
    <w:rsid w:val="00E347A0"/>
    <w:rsid w:val="00E60115"/>
    <w:rsid w:val="00E85530"/>
    <w:rsid w:val="00E92104"/>
    <w:rsid w:val="00EA3EF0"/>
    <w:rsid w:val="00EB044D"/>
    <w:rsid w:val="00EB0DD3"/>
    <w:rsid w:val="00EB20A9"/>
    <w:rsid w:val="00EB3AA1"/>
    <w:rsid w:val="00EE0E3C"/>
    <w:rsid w:val="00F060A8"/>
    <w:rsid w:val="00F4759E"/>
    <w:rsid w:val="00F6278F"/>
    <w:rsid w:val="00F66641"/>
    <w:rsid w:val="00F74B5C"/>
    <w:rsid w:val="00F93A45"/>
    <w:rsid w:val="00FA11E4"/>
    <w:rsid w:val="00FB3CD1"/>
    <w:rsid w:val="00FC570D"/>
    <w:rsid w:val="00FC6DBF"/>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1C0ADE00-9FC1-4093-9D43-1B128E2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F5B2-51C4-45DA-B1FE-52517E2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Soulard, Christina (MSHDA)</cp:lastModifiedBy>
  <cp:revision>5</cp:revision>
  <cp:lastPrinted>2018-02-05T17:45:00Z</cp:lastPrinted>
  <dcterms:created xsi:type="dcterms:W3CDTF">2018-07-11T04:20:00Z</dcterms:created>
  <dcterms:modified xsi:type="dcterms:W3CDTF">2018-07-11T13:25:00Z</dcterms:modified>
</cp:coreProperties>
</file>