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631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5"/>
        <w:gridCol w:w="7200"/>
        <w:tblGridChange w:id="0">
          <w:tblGrid>
            <w:gridCol w:w="3285"/>
            <w:gridCol w:w="7200"/>
          </w:tblGrid>
        </w:tblGridChange>
      </w:tblGrid>
      <w:tr>
        <w:trPr>
          <w:cantSplit w:val="0"/>
          <w:trHeight w:val="22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</w:rPr>
              <w:drawing>
                <wp:inline distB="0" distT="0" distL="0" distR="0">
                  <wp:extent cx="1363605" cy="1212093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5" cy="12120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spacing w:after="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spacing w:after="4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Michigan Balance of State Continuum of Care </w:t>
            </w:r>
          </w:p>
          <w:p w:rsidR="00000000" w:rsidDel="00000000" w:rsidP="00000000" w:rsidRDefault="00000000" w:rsidRPr="00000000" w14:paraId="00000005">
            <w:pPr>
              <w:keepNext w:val="1"/>
              <w:spacing w:after="4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Governance Council Meeting</w:t>
            </w:r>
          </w:p>
          <w:p w:rsidR="00000000" w:rsidDel="00000000" w:rsidP="00000000" w:rsidRDefault="00000000" w:rsidRPr="00000000" w14:paraId="00000006">
            <w:pPr>
              <w:keepNext w:val="1"/>
              <w:spacing w:after="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December 14, 2023</w:t>
            </w:r>
          </w:p>
          <w:p w:rsidR="00000000" w:rsidDel="00000000" w:rsidP="00000000" w:rsidRDefault="00000000" w:rsidRPr="00000000" w14:paraId="00000007">
            <w:pPr>
              <w:keepNext w:val="1"/>
              <w:spacing w:after="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 am - 12:00 p.m.</w:t>
            </w:r>
          </w:p>
          <w:p w:rsidR="00000000" w:rsidDel="00000000" w:rsidP="00000000" w:rsidRDefault="00000000" w:rsidRPr="00000000" w14:paraId="00000008">
            <w:pPr>
              <w:keepNext w:val="1"/>
              <w:spacing w:after="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232333"/>
                <w:sz w:val="21"/>
                <w:szCs w:val="21"/>
                <w:highlight w:val="white"/>
                <w:rtl w:val="0"/>
              </w:rPr>
              <w:t xml:space="preserve"> 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0e71eb"/>
                  <w:sz w:val="21"/>
                  <w:szCs w:val="21"/>
                  <w:highlight w:val="white"/>
                  <w:u w:val="single"/>
                  <w:rtl w:val="0"/>
                </w:rPr>
                <w:t xml:space="preserve">https://us02web.zoom.us/meeting/register/tZcvcOmppjgrGdwHIqdGJDJFcPL_HLZ9AUgV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spacing w:after="40" w:line="240" w:lineRule="auto"/>
              <w:jc w:val="center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Meeting Agenda</w:t>
      </w:r>
    </w:p>
    <w:tbl>
      <w:tblPr>
        <w:tblStyle w:val="Table2"/>
        <w:tblW w:w="9533.0" w:type="dxa"/>
        <w:jc w:val="left"/>
        <w:tblInd w:w="7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6"/>
        <w:gridCol w:w="7717"/>
        <w:tblGridChange w:id="0">
          <w:tblGrid>
            <w:gridCol w:w="1816"/>
            <w:gridCol w:w="77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10:00-10:01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367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Welcome and Introduction</w:t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10:01-10:02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Review/Approve Agenda (action item)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10:02-10:05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Review/Approve November Meeting Minutes (action item)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7215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Presentations and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721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10:05-10:35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721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211 Update - Tina Allen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721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721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State Partner Update- Emergency Shelter Program - Takisha Jones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7215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Committee Updates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721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Coordinated Entry – Sarah Hughes (Ashley Halladay-Schmandt- Staff)</w:t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Performance and Outcomes – Tina Allen (Jayce Ashwill- Staff)</w:t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11:00-11:10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Funding Committee – Lori Pieri</w:t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11:10-11:15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Membership and Equity – Katrina Pelfrey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11:15-11:20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Homeless Expertise Leading Programming (HELP) Committee – Susan Williams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11:20-11:25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Youth Action Board (YAB) – TBD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11:25-11:40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Vulnerable Populations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Youth – James Perlaki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 – Erin Viau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Veterans – Carly Huffman or Katie Graham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11:40-11:45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Coordinator Update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11:45-11:55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HMIS Administrator Update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11:55-12:00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 Comment/Announcements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1515"/>
                <w:tab w:val="center" w:leader="none" w:pos="384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Adjourn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MIBOSCOC Governance Council Meeting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Thursday January 11, 2023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10AM - 12PM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6AF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46AFB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7BC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7BCD"/>
    <w:rPr>
      <w:rFonts w:ascii="Segoe UI" w:cs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F276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meeting/register/tZcvcOmppjgrGdwHIqdGJDJFcPL_HLZ9AUg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/4E2jL9h0MMiIwmulWUAOhaMOw==">CgMxLjA4AHIhMWk0dkNoVWFWcHVhLU1IUTlpb19VeWNaTjNwR0dtNjZu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2023-08-30T11:51:00Z</dcterms:created>
  <dc:creator>Mays, Jessica (MSHDA)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2021-04-02T19:29:20Z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eb420e44-1d17-45c2-ab96-e4eeb9ce479a</vt:lpwstr>
  </property>
  <property fmtid="{D5CDD505-2E9C-101B-9397-08002B2CF9AE}" pid="8" name="MSIP_Label_3a2fed65-62e7-46ea-af74-187e0c17143a_ContentBits">
    <vt:lpwstr>0</vt:lpwstr>
  </property>
  <property fmtid="{D5CDD505-2E9C-101B-9397-08002B2CF9AE}" pid="9" name="MSIP_Label_3a2fed65-62e7-46ea-af74-187e0c17143a_Enabled">
    <vt:lpwstr>true</vt:lpwstr>
  </property>
  <property fmtid="{D5CDD505-2E9C-101B-9397-08002B2CF9AE}" pid="10" name="MSIP_Label_3a2fed65-62e7-46ea-af74-187e0c17143a_ContentBits">
    <vt:lpwstr>0</vt:lpwstr>
  </property>
  <property fmtid="{D5CDD505-2E9C-101B-9397-08002B2CF9AE}" pid="11" name="MSIP_Label_3a2fed65-62e7-46ea-af74-187e0c17143a_Name">
    <vt:lpwstr>3a2fed65-62e7-46ea-af74-187e0c17143a</vt:lpwstr>
  </property>
  <property fmtid="{D5CDD505-2E9C-101B-9397-08002B2CF9AE}" pid="12" name="MSIP_Label_3a2fed65-62e7-46ea-af74-187e0c17143a_Method">
    <vt:lpwstr>Privileged</vt:lpwstr>
  </property>
  <property fmtid="{D5CDD505-2E9C-101B-9397-08002B2CF9AE}" pid="13" name="MSIP_Label_3a2fed65-62e7-46ea-af74-187e0c17143a_SetDate">
    <vt:lpwstr>2021-04-02T19:29:20Z</vt:lpwstr>
  </property>
  <property fmtid="{D5CDD505-2E9C-101B-9397-08002B2CF9AE}" pid="14" name="MSIP_Label_3a2fed65-62e7-46ea-af74-187e0c17143a_ActionId">
    <vt:lpwstr>eb420e44-1d17-45c2-ab96-e4eeb9ce479a</vt:lpwstr>
  </property>
  <property fmtid="{D5CDD505-2E9C-101B-9397-08002B2CF9AE}" pid="15" name="MSIP_Label_3a2fed65-62e7-46ea-af74-187e0c17143a_SiteId">
    <vt:lpwstr>d5fb7087-3777-42ad-966a-892ef47225d1</vt:lpwstr>
  </property>
  <property fmtid="{D5CDD505-2E9C-101B-9397-08002B2CF9AE}" pid="16" name="MSIP_Label_3a2fed65-62e7-46ea-af74-187e0c17143a_Enabled">
    <vt:lpwstr>true</vt:lpwstr>
  </property>
  <property fmtid="{D5CDD505-2E9C-101B-9397-08002B2CF9AE}" pid="17" name="MSIP_Label_3a2fed65-62e7-46ea-af74-187e0c17143a_ContentBits">
    <vt:lpwstr>0</vt:lpwstr>
  </property>
  <property fmtid="{D5CDD505-2E9C-101B-9397-08002B2CF9AE}" pid="18" name="MSIP_Label_3a2fed65-62e7-46ea-af74-187e0c17143a_Name">
    <vt:lpwstr>3a2fed65-62e7-46ea-af74-187e0c17143a</vt:lpwstr>
  </property>
  <property fmtid="{D5CDD505-2E9C-101B-9397-08002B2CF9AE}" pid="19" name="MSIP_Label_3a2fed65-62e7-46ea-af74-187e0c17143a_Method">
    <vt:lpwstr>Privileged</vt:lpwstr>
  </property>
  <property fmtid="{D5CDD505-2E9C-101B-9397-08002B2CF9AE}" pid="20" name="MSIP_Label_3a2fed65-62e7-46ea-af74-187e0c17143a_SetDate">
    <vt:lpwstr>2021-04-02T19:29:20Z</vt:lpwstr>
  </property>
  <property fmtid="{D5CDD505-2E9C-101B-9397-08002B2CF9AE}" pid="21" name="MSIP_Label_3a2fed65-62e7-46ea-af74-187e0c17143a_ActionId">
    <vt:lpwstr>eb420e44-1d17-45c2-ab96-e4eeb9ce479a</vt:lpwstr>
  </property>
  <property fmtid="{D5CDD505-2E9C-101B-9397-08002B2CF9AE}" pid="22" name="MSIP_Label_3a2fed65-62e7-46ea-af74-187e0c17143a_SiteId">
    <vt:lpwstr>d5fb7087-3777-42ad-966a-892ef47225d1</vt:lpwstr>
  </property>
</Properties>
</file>